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5D37C" w14:textId="365FCFB8" w:rsidR="008731B5" w:rsidRPr="00126B99" w:rsidRDefault="00133941">
      <w:pPr>
        <w:spacing w:after="160" w:line="259" w:lineRule="auto"/>
        <w:jc w:val="left"/>
        <w:rPr>
          <w:rFonts w:ascii="Typold" w:hAnsi="Typold" w:cs="Arial"/>
          <w:color w:val="404040" w:themeColor="text1" w:themeTint="BF"/>
          <w:sz w:val="40"/>
          <w:szCs w:val="40"/>
        </w:rPr>
      </w:pPr>
      <w:r w:rsidRPr="00126B99">
        <w:rPr>
          <w:rFonts w:ascii="Typold" w:hAnsi="Typold" w:cs="Arial"/>
          <w:noProof/>
          <w:color w:val="404040" w:themeColor="text1" w:themeTint="BF"/>
          <w:sz w:val="40"/>
          <w:szCs w:val="40"/>
        </w:rPr>
        <mc:AlternateContent>
          <mc:Choice Requires="wps">
            <w:drawing>
              <wp:anchor distT="0" distB="0" distL="114300" distR="114300" simplePos="0" relativeHeight="251658242" behindDoc="0" locked="0" layoutInCell="1" allowOverlap="1" wp14:anchorId="14B08CBB" wp14:editId="02A442DF">
                <wp:simplePos x="0" y="0"/>
                <wp:positionH relativeFrom="page">
                  <wp:posOffset>1905</wp:posOffset>
                </wp:positionH>
                <wp:positionV relativeFrom="paragraph">
                  <wp:posOffset>647007</wp:posOffset>
                </wp:positionV>
                <wp:extent cx="7558405" cy="1009650"/>
                <wp:effectExtent l="0" t="0" r="0" b="0"/>
                <wp:wrapNone/>
                <wp:docPr id="1208633325" name="Szövegdoboz 2"/>
                <wp:cNvGraphicFramePr/>
                <a:graphic xmlns:a="http://schemas.openxmlformats.org/drawingml/2006/main">
                  <a:graphicData uri="http://schemas.microsoft.com/office/word/2010/wordprocessingShape">
                    <wps:wsp>
                      <wps:cNvSpPr txBox="1"/>
                      <wps:spPr>
                        <a:xfrm>
                          <a:off x="0" y="0"/>
                          <a:ext cx="7558405" cy="1009650"/>
                        </a:xfrm>
                        <a:prstGeom prst="rect">
                          <a:avLst/>
                        </a:prstGeom>
                        <a:noFill/>
                        <a:ln w="6350">
                          <a:noFill/>
                        </a:ln>
                      </wps:spPr>
                      <wps:txbx>
                        <w:txbxContent>
                          <w:p w14:paraId="386AE298" w14:textId="77777777" w:rsidR="00845434" w:rsidRPr="00842FE5" w:rsidRDefault="00845434" w:rsidP="00845434">
                            <w:pPr>
                              <w:pStyle w:val="Title"/>
                              <w:jc w:val="center"/>
                              <w:rPr>
                                <w:rFonts w:asciiTheme="minorHAnsi" w:hAnsiTheme="minorHAnsi" w:cstheme="minorHAnsi"/>
                                <w:color w:val="FFFFFF" w:themeColor="background1"/>
                                <w:sz w:val="52"/>
                                <w:szCs w:val="52"/>
                              </w:rPr>
                            </w:pPr>
                            <w:r w:rsidRPr="00842FE5">
                              <w:rPr>
                                <w:rFonts w:asciiTheme="minorHAnsi" w:hAnsiTheme="minorHAnsi" w:cstheme="minorHAnsi"/>
                                <w:color w:val="FFFFFF" w:themeColor="background1"/>
                                <w:sz w:val="52"/>
                                <w:szCs w:val="52"/>
                              </w:rPr>
                              <w:t>Open Call for regional testbeds</w:t>
                            </w:r>
                          </w:p>
                          <w:p w14:paraId="6EC8E53D" w14:textId="04295418" w:rsidR="00133941" w:rsidRPr="00126B99" w:rsidRDefault="009E35E5" w:rsidP="00133941">
                            <w:pPr>
                              <w:pStyle w:val="Title"/>
                              <w:jc w:val="center"/>
                              <w:rPr>
                                <w:rFonts w:asciiTheme="minorHAnsi" w:hAnsiTheme="minorHAnsi" w:cstheme="minorHAnsi"/>
                                <w:b/>
                                <w:bCs/>
                                <w:color w:val="FFFFFF" w:themeColor="background1"/>
                                <w:sz w:val="52"/>
                                <w:szCs w:val="52"/>
                              </w:rPr>
                            </w:pPr>
                            <w:r w:rsidRPr="00126B99">
                              <w:rPr>
                                <w:rFonts w:asciiTheme="minorHAnsi" w:hAnsiTheme="minorHAnsi" w:cstheme="minorHAnsi"/>
                                <w:b/>
                                <w:bCs/>
                                <w:color w:val="FFFFFF" w:themeColor="background1"/>
                                <w:sz w:val="52"/>
                                <w:szCs w:val="52"/>
                              </w:rPr>
                              <w:t>Declaration of Honour</w:t>
                            </w:r>
                            <w:r w:rsidR="00126B99" w:rsidRPr="00126B99">
                              <w:rPr>
                                <w:rFonts w:asciiTheme="minorHAnsi" w:hAnsiTheme="minorHAnsi" w:cstheme="minorHAnsi"/>
                                <w:b/>
                                <w:bCs/>
                                <w:color w:val="FFFFFF" w:themeColor="background1"/>
                                <w:sz w:val="52"/>
                                <w:szCs w:val="52"/>
                              </w:rPr>
                              <w:t xml:space="preserve"> </w:t>
                            </w:r>
                          </w:p>
                          <w:p w14:paraId="2C0F3A8A" w14:textId="77777777" w:rsidR="00133941" w:rsidRPr="00126B99" w:rsidRDefault="00133941" w:rsidP="00133941">
                            <w:pPr>
                              <w:jc w:val="center"/>
                              <w:rPr>
                                <w:rFonts w:eastAsiaTheme="majorEastAsia" w:cstheme="minorHAnsi"/>
                                <w:b/>
                                <w:bCs/>
                                <w:color w:val="FFFFFF" w:themeColor="background1"/>
                                <w:spacing w:val="-10"/>
                                <w:kern w:val="28"/>
                                <w:sz w:val="52"/>
                                <w:szCs w:val="52"/>
                              </w:rPr>
                            </w:pPr>
                          </w:p>
                          <w:p w14:paraId="5F4590D4" w14:textId="77777777" w:rsidR="00133941" w:rsidRPr="00126B99" w:rsidRDefault="00133941" w:rsidP="00133941">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08CBB" id="_x0000_t202" coordsize="21600,21600" o:spt="202" path="m,l,21600r21600,l21600,xe">
                <v:stroke joinstyle="miter"/>
                <v:path gradientshapeok="t" o:connecttype="rect"/>
              </v:shapetype>
              <v:shape id="Szövegdoboz 2" o:spid="_x0000_s1026" type="#_x0000_t202" style="position:absolute;margin-left:.15pt;margin-top:50.95pt;width:595.15pt;height:7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nsGAIAAC0EAAAOAAAAZHJzL2Uyb0RvYy54bWysU11v2yAUfZ+0/4B4X2xnSdp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" filled="f" stroked="f" strokeweight=".5pt">
                <v:textbox>
                  <w:txbxContent>
                    <w:p w14:paraId="386AE298" w14:textId="77777777" w:rsidR="00845434" w:rsidRPr="00842FE5" w:rsidRDefault="00845434" w:rsidP="00845434">
                      <w:pPr>
                        <w:pStyle w:val="Title"/>
                        <w:jc w:val="center"/>
                        <w:rPr>
                          <w:rFonts w:asciiTheme="minorHAnsi" w:hAnsiTheme="minorHAnsi" w:cstheme="minorHAnsi"/>
                          <w:color w:val="FFFFFF" w:themeColor="background1"/>
                          <w:sz w:val="52"/>
                          <w:szCs w:val="52"/>
                        </w:rPr>
                      </w:pPr>
                      <w:r w:rsidRPr="00842FE5">
                        <w:rPr>
                          <w:rFonts w:asciiTheme="minorHAnsi" w:hAnsiTheme="minorHAnsi" w:cstheme="minorHAnsi"/>
                          <w:color w:val="FFFFFF" w:themeColor="background1"/>
                          <w:sz w:val="52"/>
                          <w:szCs w:val="52"/>
                        </w:rPr>
                        <w:t>Open Call for regional testbeds</w:t>
                      </w:r>
                    </w:p>
                    <w:p w14:paraId="6EC8E53D" w14:textId="04295418" w:rsidR="00133941" w:rsidRPr="00126B99" w:rsidRDefault="009E35E5" w:rsidP="00133941">
                      <w:pPr>
                        <w:pStyle w:val="Title"/>
                        <w:jc w:val="center"/>
                        <w:rPr>
                          <w:rFonts w:asciiTheme="minorHAnsi" w:hAnsiTheme="minorHAnsi" w:cstheme="minorHAnsi"/>
                          <w:b/>
                          <w:bCs/>
                          <w:color w:val="FFFFFF" w:themeColor="background1"/>
                          <w:sz w:val="52"/>
                          <w:szCs w:val="52"/>
                        </w:rPr>
                      </w:pPr>
                      <w:r w:rsidRPr="00126B99">
                        <w:rPr>
                          <w:rFonts w:asciiTheme="minorHAnsi" w:hAnsiTheme="minorHAnsi" w:cstheme="minorHAnsi"/>
                          <w:b/>
                          <w:bCs/>
                          <w:color w:val="FFFFFF" w:themeColor="background1"/>
                          <w:sz w:val="52"/>
                          <w:szCs w:val="52"/>
                        </w:rPr>
                        <w:t>Declaration of Honour</w:t>
                      </w:r>
                      <w:r w:rsidR="00126B99" w:rsidRPr="00126B99">
                        <w:rPr>
                          <w:rFonts w:asciiTheme="minorHAnsi" w:hAnsiTheme="minorHAnsi" w:cstheme="minorHAnsi"/>
                          <w:b/>
                          <w:bCs/>
                          <w:color w:val="FFFFFF" w:themeColor="background1"/>
                          <w:sz w:val="52"/>
                          <w:szCs w:val="52"/>
                        </w:rPr>
                        <w:t xml:space="preserve"> </w:t>
                      </w:r>
                    </w:p>
                    <w:p w14:paraId="2C0F3A8A" w14:textId="77777777" w:rsidR="00133941" w:rsidRPr="00126B99" w:rsidRDefault="00133941" w:rsidP="00133941">
                      <w:pPr>
                        <w:jc w:val="center"/>
                        <w:rPr>
                          <w:rFonts w:eastAsiaTheme="majorEastAsia" w:cstheme="minorHAnsi"/>
                          <w:b/>
                          <w:bCs/>
                          <w:color w:val="FFFFFF" w:themeColor="background1"/>
                          <w:spacing w:val="-10"/>
                          <w:kern w:val="28"/>
                          <w:sz w:val="52"/>
                          <w:szCs w:val="52"/>
                        </w:rPr>
                      </w:pPr>
                    </w:p>
                    <w:p w14:paraId="5F4590D4" w14:textId="77777777" w:rsidR="00133941" w:rsidRPr="00126B99" w:rsidRDefault="00133941" w:rsidP="00133941">
                      <w:pPr>
                        <w:jc w:val="center"/>
                        <w:rPr>
                          <w:b/>
                          <w:bCs/>
                          <w:color w:val="FFFFFF" w:themeColor="background1"/>
                        </w:rPr>
                      </w:pPr>
                    </w:p>
                  </w:txbxContent>
                </v:textbox>
                <w10:wrap anchorx="page"/>
              </v:shape>
            </w:pict>
          </mc:Fallback>
        </mc:AlternateContent>
      </w:r>
      <w:r w:rsidR="008731B5" w:rsidRPr="00126B99">
        <w:rPr>
          <w:rFonts w:ascii="Typold" w:hAnsi="Typold" w:cs="Arial"/>
          <w:noProof/>
          <w:color w:val="404040" w:themeColor="text1" w:themeTint="BF"/>
          <w:sz w:val="40"/>
          <w:szCs w:val="40"/>
        </w:rPr>
        <w:drawing>
          <wp:anchor distT="0" distB="0" distL="114300" distR="114300" simplePos="0" relativeHeight="251658240" behindDoc="0" locked="0" layoutInCell="1" allowOverlap="1" wp14:anchorId="6509BD58" wp14:editId="7646CDF3">
            <wp:simplePos x="0" y="0"/>
            <wp:positionH relativeFrom="page">
              <wp:align>right</wp:align>
            </wp:positionH>
            <wp:positionV relativeFrom="page">
              <wp:align>top</wp:align>
            </wp:positionV>
            <wp:extent cx="7551683" cy="107041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0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683" cy="10704195"/>
                    </a:xfrm>
                    <a:prstGeom prst="rect">
                      <a:avLst/>
                    </a:prstGeom>
                  </pic:spPr>
                </pic:pic>
              </a:graphicData>
            </a:graphic>
            <wp14:sizeRelH relativeFrom="margin">
              <wp14:pctWidth>0</wp14:pctWidth>
            </wp14:sizeRelH>
            <wp14:sizeRelV relativeFrom="margin">
              <wp14:pctHeight>0</wp14:pctHeight>
            </wp14:sizeRelV>
          </wp:anchor>
        </w:drawing>
      </w:r>
      <w:r w:rsidR="008731B5" w:rsidRPr="00126B99">
        <w:rPr>
          <w:rFonts w:ascii="Typold" w:hAnsi="Typold" w:cs="Arial"/>
          <w:color w:val="404040" w:themeColor="text1" w:themeTint="BF"/>
          <w:sz w:val="40"/>
          <w:szCs w:val="40"/>
        </w:rPr>
        <w:br w:type="page"/>
      </w:r>
    </w:p>
    <w:p w14:paraId="68E20D45" w14:textId="77777777" w:rsidR="007D4153" w:rsidRPr="00F24A15" w:rsidRDefault="007D4153" w:rsidP="00127757">
      <w:pPr>
        <w:spacing w:after="160" w:line="259" w:lineRule="auto"/>
        <w:jc w:val="left"/>
        <w:rPr>
          <w:rFonts w:ascii="Typold" w:hAnsi="Typold"/>
          <w14:reflection w14:blurRad="0" w14:stA="100000" w14:stPos="0" w14:endA="0" w14:endPos="0" w14:dist="0" w14:dir="0" w14:fadeDir="0" w14:sx="0" w14:sy="0" w14:kx="0" w14:ky="0" w14:algn="b"/>
        </w:rPr>
      </w:pPr>
      <w:r w:rsidRPr="00B95C32">
        <w:rPr>
          <w:rFonts w:ascii="Typold" w:eastAsiaTheme="minorEastAsia" w:hAnsi="Typold"/>
          <w:noProof/>
          <w:color w:val="404040" w:themeColor="text1" w:themeTint="BF"/>
          <w:sz w:val="18"/>
          <w:szCs w:val="18"/>
          <w14:reflection w14:blurRad="0" w14:stA="100000" w14:stPos="0" w14:endA="0" w14:endPos="0" w14:dist="0" w14:dir="0" w14:fadeDir="0" w14:sx="0" w14:sy="0" w14:kx="0" w14:ky="0" w14:algn="b"/>
        </w:rPr>
        <w:lastRenderedPageBreak/>
        <mc:AlternateContent>
          <mc:Choice Requires="wps">
            <w:drawing>
              <wp:anchor distT="45720" distB="45720" distL="114300" distR="114300" simplePos="0" relativeHeight="251657728" behindDoc="0" locked="0" layoutInCell="1" allowOverlap="1" wp14:anchorId="3529D7CA" wp14:editId="2148307C">
                <wp:simplePos x="0" y="0"/>
                <wp:positionH relativeFrom="margin">
                  <wp:align>left</wp:align>
                </wp:positionH>
                <wp:positionV relativeFrom="paragraph">
                  <wp:posOffset>122432</wp:posOffset>
                </wp:positionV>
                <wp:extent cx="5546365" cy="1404620"/>
                <wp:effectExtent l="0" t="0" r="16510" b="16510"/>
                <wp:wrapSquare wrapText="bothSides"/>
                <wp:docPr id="2008295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365" cy="1404620"/>
                        </a:xfrm>
                        <a:prstGeom prst="rect">
                          <a:avLst/>
                        </a:prstGeom>
                        <a:solidFill>
                          <a:srgbClr val="FFFFFF"/>
                        </a:solidFill>
                        <a:ln w="9525">
                          <a:solidFill>
                            <a:srgbClr val="000000"/>
                          </a:solidFill>
                          <a:miter lim="800000"/>
                          <a:headEnd/>
                          <a:tailEnd/>
                        </a:ln>
                      </wps:spPr>
                      <wps:txbx>
                        <w:txbxContent>
                          <w:p w14:paraId="28C0D1BA" w14:textId="77777777" w:rsidR="007D4153" w:rsidRPr="00F865A9" w:rsidRDefault="007D4153" w:rsidP="007D4153">
                            <w:pPr>
                              <w:spacing w:line="252" w:lineRule="auto"/>
                              <w:rPr>
                                <w:rFonts w:ascii="Typold" w:hAnsi="Typold"/>
                                <w:color w:val="404040" w:themeColor="text1" w:themeTint="BF"/>
                              </w:rPr>
                            </w:pPr>
                            <w:r w:rsidRPr="00F865A9">
                              <w:rPr>
                                <w:rFonts w:ascii="Typold" w:hAnsi="Typold"/>
                                <w:color w:val="404040" w:themeColor="text1" w:themeTint="BF"/>
                              </w:rPr>
                              <w:t>The Invest4Health project has received funding from the European Union's Horizon Europe Research and Innovation Programme under Grant Agreement 101095522</w:t>
                            </w:r>
                          </w:p>
                          <w:p w14:paraId="083A867E" w14:textId="77777777" w:rsidR="007D4153" w:rsidRPr="00F865A9" w:rsidRDefault="007D4153" w:rsidP="007D4153">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Bangor University in this project is supported by UKRI grant number 10065737</w:t>
                            </w:r>
                          </w:p>
                          <w:p w14:paraId="484652E9" w14:textId="77777777" w:rsidR="007D4153" w:rsidRPr="00F865A9" w:rsidRDefault="007D4153" w:rsidP="007D4153">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University of Oxford in this project is supported by UKRI grant number 10061251</w:t>
                            </w:r>
                          </w:p>
                          <w:p w14:paraId="4CE784E4" w14:textId="77777777" w:rsidR="007D4153" w:rsidRPr="00F865A9" w:rsidRDefault="007D4153" w:rsidP="007D4153">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Hywel Dda University Health Board is supported by UKRI grant number 10063637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29D7CA" id="Text Box 2" o:spid="_x0000_s1027" type="#_x0000_t202" style="position:absolute;margin-left:0;margin-top:9.65pt;width:436.7pt;height:110.6pt;z-index:2516577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">
                <v:textbox style="mso-fit-shape-to-text:t">
                  <w:txbxContent>
                    <w:p w14:paraId="28C0D1BA" w14:textId="77777777" w:rsidR="007D4153" w:rsidRPr="00F865A9" w:rsidRDefault="007D4153" w:rsidP="007D4153">
                      <w:pPr>
                        <w:spacing w:line="252" w:lineRule="auto"/>
                        <w:rPr>
                          <w:rFonts w:ascii="Typold" w:hAnsi="Typold"/>
                          <w:color w:val="404040" w:themeColor="text1" w:themeTint="BF"/>
                        </w:rPr>
                      </w:pPr>
                      <w:r w:rsidRPr="00F865A9">
                        <w:rPr>
                          <w:rFonts w:ascii="Typold" w:hAnsi="Typold"/>
                          <w:color w:val="404040" w:themeColor="text1" w:themeTint="BF"/>
                        </w:rPr>
                        <w:t>The Invest4Health project has received funding from the European Union's Horizon Europe Research and Innovation Programme under Grant Agreement 101095522</w:t>
                      </w:r>
                    </w:p>
                    <w:p w14:paraId="083A867E" w14:textId="77777777" w:rsidR="007D4153" w:rsidRPr="00F865A9" w:rsidRDefault="007D4153" w:rsidP="007D4153">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Bangor University in this project is supported by UKRI grant number 10065737</w:t>
                      </w:r>
                    </w:p>
                    <w:p w14:paraId="484652E9" w14:textId="77777777" w:rsidR="007D4153" w:rsidRPr="00F865A9" w:rsidRDefault="007D4153" w:rsidP="007D4153">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University of Oxford in this project is supported by UKRI grant number 10061251</w:t>
                      </w:r>
                    </w:p>
                    <w:p w14:paraId="4CE784E4" w14:textId="77777777" w:rsidR="007D4153" w:rsidRPr="00F865A9" w:rsidRDefault="007D4153" w:rsidP="007D4153">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Hywel Dda University Health Board is supported by UKRI grant number 10063637</w:t>
                      </w:r>
                    </w:p>
                  </w:txbxContent>
                </v:textbox>
                <w10:wrap type="square" anchorx="margin"/>
              </v:shape>
            </w:pict>
          </mc:Fallback>
        </mc:AlternateContent>
      </w:r>
    </w:p>
    <w:p w14:paraId="4324063A" w14:textId="77777777" w:rsidR="007D4153" w:rsidRDefault="007D4153" w:rsidP="007D4153">
      <w:pPr>
        <w:rPr>
          <w:rFonts w:ascii="Typold" w:hAnsi="Typold"/>
          <w14:reflection w14:blurRad="0" w14:stA="100000" w14:stPos="0" w14:endA="0" w14:endPos="0" w14:dist="0" w14:dir="0" w14:fadeDir="0" w14:sx="0" w14:sy="0" w14:kx="0" w14:ky="0" w14:algn="b"/>
        </w:rPr>
      </w:pPr>
    </w:p>
    <w:p w14:paraId="3D8479C7" w14:textId="77777777" w:rsidR="007D4153" w:rsidRDefault="007D4153" w:rsidP="007D4153">
      <w:pPr>
        <w:rPr>
          <w:rFonts w:ascii="Typold" w:hAnsi="Typold"/>
          <w14:reflection w14:blurRad="0" w14:stA="100000" w14:stPos="0" w14:endA="0" w14:endPos="0" w14:dist="0" w14:dir="0" w14:fadeDir="0" w14:sx="0" w14:sy="0" w14:kx="0" w14:ky="0" w14:algn="b"/>
        </w:rPr>
      </w:pPr>
    </w:p>
    <w:p w14:paraId="1EC96417" w14:textId="77777777" w:rsidR="007D4153" w:rsidRDefault="007D4153" w:rsidP="007D4153">
      <w:pPr>
        <w:rPr>
          <w:rFonts w:ascii="Typold" w:hAnsi="Typold"/>
          <w14:reflection w14:blurRad="0" w14:stA="100000" w14:stPos="0" w14:endA="0" w14:endPos="0" w14:dist="0" w14:dir="0" w14:fadeDir="0" w14:sx="0" w14:sy="0" w14:kx="0" w14:ky="0" w14:algn="b"/>
        </w:rPr>
      </w:pPr>
    </w:p>
    <w:p w14:paraId="1E409EBD" w14:textId="77777777" w:rsidR="007D4153" w:rsidRDefault="007D4153" w:rsidP="007D4153">
      <w:pPr>
        <w:rPr>
          <w:rFonts w:ascii="Typold" w:hAnsi="Typold"/>
          <w14:reflection w14:blurRad="0" w14:stA="100000" w14:stPos="0" w14:endA="0" w14:endPos="0" w14:dist="0" w14:dir="0" w14:fadeDir="0" w14:sx="0" w14:sy="0" w14:kx="0" w14:ky="0" w14:algn="b"/>
        </w:rPr>
      </w:pPr>
    </w:p>
    <w:p w14:paraId="13356D0D" w14:textId="7828FBE5" w:rsidR="00524B70" w:rsidRPr="00127757" w:rsidRDefault="007D4153">
      <w:pPr>
        <w:spacing w:after="160" w:line="259" w:lineRule="auto"/>
        <w:jc w:val="left"/>
        <w:rPr>
          <w:rFonts w:ascii="Typold" w:hAnsi="Typold" w:cs="Arial"/>
        </w:rPr>
      </w:pPr>
      <w:r w:rsidRPr="00F24A15">
        <w:rPr>
          <w:rFonts w:ascii="Typold" w:hAnsi="Typold" w:cs="Arial"/>
          <w:lang w:val="it-IT"/>
        </w:rPr>
        <w:br w:type="page"/>
      </w:r>
    </w:p>
    <w:p w14:paraId="360ADDF5" w14:textId="77777777" w:rsidR="00B07223" w:rsidRPr="00126B99" w:rsidRDefault="00B07223" w:rsidP="00B07223">
      <w:pPr>
        <w:spacing w:after="160" w:line="259" w:lineRule="auto"/>
        <w:jc w:val="left"/>
        <w:rPr>
          <w:rFonts w:ascii="Typold" w:hAnsi="Typold" w:cs="Arial"/>
        </w:rPr>
      </w:pPr>
    </w:p>
    <w:p w14:paraId="35801DAD" w14:textId="68D93517" w:rsidR="00992D0C" w:rsidRPr="00126B99" w:rsidRDefault="00992D0C" w:rsidP="00B07223">
      <w:pPr>
        <w:rPr>
          <w:rFonts w:ascii="Typold" w:hAnsi="Typold" w:cs="Arial"/>
          <w:color w:val="FF0000"/>
        </w:rPr>
      </w:pPr>
      <w:r w:rsidRPr="00126B99">
        <w:rPr>
          <w:rFonts w:ascii="Typold" w:hAnsi="Typold" w:cs="Arial"/>
          <w:color w:val="FF0000"/>
        </w:rPr>
        <w:t>IMPORTANT NOTICE: THIS DOCUMENT NEEDS TO BE PRINTED AND FILLED AND SIGNED BY ALL APPLICANTS</w:t>
      </w:r>
      <w:r w:rsidR="110EF3CD" w:rsidRPr="00126B99">
        <w:rPr>
          <w:rFonts w:ascii="Typold" w:hAnsi="Typold" w:cs="Arial"/>
          <w:color w:val="FF0000"/>
        </w:rPr>
        <w:t>,</w:t>
      </w:r>
      <w:r w:rsidRPr="00126B99">
        <w:rPr>
          <w:rFonts w:ascii="Typold" w:hAnsi="Typold" w:cs="Arial"/>
          <w:color w:val="FF0000"/>
        </w:rPr>
        <w:t xml:space="preserve"> ATTACHED AND SUBMITTED IN A UNIQUE DOCUMENT TO THE SUBMISSION EMAIL. MISSING DECLARATION OF HONOR OF ANY APPLICANT WILL</w:t>
      </w:r>
      <w:r w:rsidR="5F2E953B" w:rsidRPr="00126B99">
        <w:rPr>
          <w:rFonts w:ascii="Typold" w:hAnsi="Typold" w:cs="Arial"/>
          <w:color w:val="FF0000"/>
        </w:rPr>
        <w:t xml:space="preserve"> MAKE</w:t>
      </w:r>
      <w:r w:rsidRPr="00126B99">
        <w:rPr>
          <w:rFonts w:ascii="Typold" w:hAnsi="Typold" w:cs="Arial"/>
          <w:color w:val="FF0000"/>
        </w:rPr>
        <w:t xml:space="preserve"> THE APPLICANT</w:t>
      </w:r>
      <w:r w:rsidR="0615084E" w:rsidRPr="00126B99">
        <w:rPr>
          <w:rFonts w:ascii="Typold" w:hAnsi="Typold" w:cs="Arial"/>
          <w:color w:val="FF0000"/>
        </w:rPr>
        <w:t xml:space="preserve"> NON-ELIGIBLE</w:t>
      </w:r>
      <w:r w:rsidRPr="00126B99">
        <w:rPr>
          <w:rFonts w:ascii="Typold" w:hAnsi="Typold" w:cs="Arial"/>
          <w:color w:val="FF0000"/>
        </w:rPr>
        <w:t>. THIS DOCUMENT CANNOT BE MODIFIED.</w:t>
      </w:r>
    </w:p>
    <w:p w14:paraId="72DD6D67" w14:textId="77777777" w:rsidR="00992D0C" w:rsidRPr="00126B99" w:rsidRDefault="00992D0C" w:rsidP="00992D0C">
      <w:pPr>
        <w:rPr>
          <w:rFonts w:ascii="Typold" w:hAnsi="Typold" w:cs="Arial"/>
          <w:color w:val="FF0000"/>
        </w:rPr>
      </w:pPr>
    </w:p>
    <w:p w14:paraId="0E2AF54F" w14:textId="77777777" w:rsidR="00992D0C" w:rsidRPr="00126B99" w:rsidRDefault="00992D0C" w:rsidP="00992D0C">
      <w:pPr>
        <w:rPr>
          <w:rFonts w:ascii="Typold" w:hAnsi="Typold" w:cs="Arial"/>
        </w:rPr>
      </w:pPr>
      <w:r w:rsidRPr="00126B99">
        <w:rPr>
          <w:rFonts w:ascii="Typold" w:hAnsi="Typold" w:cs="Arial"/>
        </w:rPr>
        <w:t>DECLARATION OF HONOUR for participation in</w:t>
      </w:r>
    </w:p>
    <w:p w14:paraId="2111A09B" w14:textId="74214570" w:rsidR="00992D0C" w:rsidRPr="00126B99" w:rsidRDefault="00992D0C" w:rsidP="00992D0C">
      <w:pPr>
        <w:rPr>
          <w:rFonts w:ascii="Typold" w:hAnsi="Typold" w:cs="Arial"/>
        </w:rPr>
      </w:pPr>
      <w:r w:rsidRPr="00126B99">
        <w:rPr>
          <w:rFonts w:ascii="Typold" w:hAnsi="Typold" w:cs="Arial"/>
        </w:rPr>
        <w:t>Invest4Health Open Call</w:t>
      </w:r>
    </w:p>
    <w:p w14:paraId="3C4B2A08" w14:textId="0671AE7E" w:rsidR="00992D0C" w:rsidRPr="00126B99" w:rsidRDefault="00992D0C" w:rsidP="00992D0C">
      <w:pPr>
        <w:rPr>
          <w:rFonts w:ascii="Typold" w:hAnsi="Typold" w:cs="Arial"/>
        </w:rPr>
      </w:pPr>
      <w:r w:rsidRPr="00126B99">
        <w:rPr>
          <w:rFonts w:ascii="Typold" w:hAnsi="Typold" w:cs="Arial"/>
        </w:rPr>
        <w:t>[To be filled out by each applicant and signed by its legal representative]</w:t>
      </w:r>
    </w:p>
    <w:p w14:paraId="2A9858F0" w14:textId="77777777" w:rsidR="00992D0C" w:rsidRPr="00126B99" w:rsidRDefault="00992D0C" w:rsidP="37E353D8">
      <w:pPr>
        <w:jc w:val="left"/>
        <w:rPr>
          <w:rFonts w:ascii="Typold" w:hAnsi="Typold" w:cs="Arial"/>
        </w:rPr>
      </w:pPr>
      <w:r w:rsidRPr="00126B99">
        <w:rPr>
          <w:rFonts w:ascii="Typold" w:hAnsi="Typold" w:cs="Arial"/>
        </w:rPr>
        <w:t xml:space="preserve">I, the undersigned, [enter name of legal representative] _______________________________, </w:t>
      </w:r>
    </w:p>
    <w:p w14:paraId="3198B579" w14:textId="77398754" w:rsidR="00992D0C" w:rsidRPr="00126B99" w:rsidRDefault="00992D0C" w:rsidP="37E353D8">
      <w:pPr>
        <w:jc w:val="left"/>
        <w:rPr>
          <w:rFonts w:ascii="Typold" w:hAnsi="Typold" w:cs="Arial"/>
        </w:rPr>
      </w:pPr>
      <w:r w:rsidRPr="00126B99">
        <w:rPr>
          <w:rFonts w:ascii="Typold" w:hAnsi="Typold" w:cs="Arial"/>
        </w:rPr>
        <w:t xml:space="preserve">authorized to represent [enter name of organization] _______________________________, as </w:t>
      </w:r>
    </w:p>
    <w:p w14:paraId="163FF9ED" w14:textId="77777777" w:rsidR="00992D0C" w:rsidRPr="00126B99" w:rsidRDefault="00992D0C" w:rsidP="37E353D8">
      <w:pPr>
        <w:jc w:val="left"/>
        <w:rPr>
          <w:rFonts w:ascii="Typold" w:hAnsi="Typold" w:cs="Arial"/>
        </w:rPr>
      </w:pPr>
      <w:r w:rsidRPr="00126B99">
        <w:rPr>
          <w:rFonts w:ascii="Typold" w:hAnsi="Typold" w:cs="Arial"/>
        </w:rPr>
        <w:t>part of the [enter name of project] _____________________________team.</w:t>
      </w:r>
    </w:p>
    <w:p w14:paraId="5E8A1F4B" w14:textId="77777777" w:rsidR="00992D0C" w:rsidRPr="00126B99" w:rsidRDefault="00992D0C" w:rsidP="00992D0C">
      <w:pPr>
        <w:rPr>
          <w:rFonts w:ascii="Typold" w:hAnsi="Typold" w:cs="Arial"/>
        </w:rPr>
      </w:pPr>
      <w:r w:rsidRPr="00126B99">
        <w:rPr>
          <w:rFonts w:ascii="Typold" w:hAnsi="Typold" w:cs="Arial"/>
        </w:rPr>
        <w:t xml:space="preserve">hereby certify that: </w:t>
      </w:r>
    </w:p>
    <w:p w14:paraId="5C55FB3B" w14:textId="4663979F" w:rsidR="00992D0C" w:rsidRPr="00126B99" w:rsidRDefault="00992D0C" w:rsidP="00992D0C">
      <w:pPr>
        <w:rPr>
          <w:rFonts w:ascii="Typold" w:hAnsi="Typold" w:cs="Arial"/>
        </w:rPr>
      </w:pPr>
      <w:r w:rsidRPr="00126B99">
        <w:rPr>
          <w:rFonts w:ascii="Typold" w:hAnsi="Typold" w:cs="Arial"/>
        </w:rPr>
        <w:t xml:space="preserve">1 — the information provided in the context of the </w:t>
      </w:r>
      <w:r w:rsidR="6130BC1C" w:rsidRPr="00126B99">
        <w:rPr>
          <w:rFonts w:ascii="Typold" w:hAnsi="Typold" w:cs="Arial"/>
        </w:rPr>
        <w:t>Invest4Health</w:t>
      </w:r>
      <w:r w:rsidRPr="00126B99">
        <w:rPr>
          <w:rFonts w:ascii="Typold" w:hAnsi="Typold" w:cs="Arial"/>
        </w:rPr>
        <w:t xml:space="preserve"> project for the participation in the Open Call is correct and complete; </w:t>
      </w:r>
    </w:p>
    <w:p w14:paraId="6993E0DF" w14:textId="749E6CC6" w:rsidR="00992D0C" w:rsidRPr="00126B99" w:rsidRDefault="00992D0C" w:rsidP="369F1AE1">
      <w:pPr>
        <w:rPr>
          <w:rFonts w:ascii="Typold" w:hAnsi="Typold" w:cs="Arial"/>
        </w:rPr>
      </w:pPr>
      <w:r w:rsidRPr="00126B99">
        <w:rPr>
          <w:rFonts w:ascii="Typold" w:hAnsi="Typold" w:cs="Arial"/>
        </w:rPr>
        <w:t xml:space="preserve">2 — the information concerning the legal status given to the </w:t>
      </w:r>
      <w:r w:rsidR="485BF7E8" w:rsidRPr="00126B99">
        <w:rPr>
          <w:rFonts w:ascii="Typold" w:hAnsi="Typold" w:cs="Arial"/>
        </w:rPr>
        <w:t>Invest4Health</w:t>
      </w:r>
      <w:r w:rsidRPr="00126B99">
        <w:rPr>
          <w:rFonts w:ascii="Typold" w:hAnsi="Typold" w:cs="Arial"/>
        </w:rPr>
        <w:t xml:space="preserve"> consortium is correct; </w:t>
      </w:r>
    </w:p>
    <w:p w14:paraId="42114CCC" w14:textId="6CAE0576" w:rsidR="00992D0C" w:rsidRPr="00126B99" w:rsidRDefault="00992D0C" w:rsidP="00992D0C">
      <w:pPr>
        <w:rPr>
          <w:rFonts w:ascii="Typold" w:hAnsi="Typold" w:cs="Arial"/>
        </w:rPr>
      </w:pPr>
      <w:r w:rsidRPr="00126B99">
        <w:rPr>
          <w:rFonts w:ascii="Typold" w:hAnsi="Typold" w:cs="Arial"/>
        </w:rPr>
        <w:t xml:space="preserve">3 — my </w:t>
      </w:r>
      <w:r w:rsidR="00431CF4" w:rsidRPr="00126B99">
        <w:rPr>
          <w:rFonts w:ascii="Typold" w:hAnsi="Typold" w:cs="Arial"/>
        </w:rPr>
        <w:t>organization</w:t>
      </w:r>
      <w:r w:rsidRPr="00126B99">
        <w:rPr>
          <w:rFonts w:ascii="Typold" w:hAnsi="Typold" w:cs="Arial"/>
        </w:rPr>
        <w:t xml:space="preserve"> commits to comply with all the eligibility criteria, as defined in </w:t>
      </w:r>
      <w:r w:rsidR="00DF1F29">
        <w:rPr>
          <w:rFonts w:ascii="Typold" w:hAnsi="Typold" w:cs="Arial"/>
        </w:rPr>
        <w:t>the</w:t>
      </w:r>
      <w:r w:rsidRPr="00126B99">
        <w:rPr>
          <w:rFonts w:ascii="Typold" w:hAnsi="Typold" w:cs="Arial"/>
        </w:rPr>
        <w:t xml:space="preserve"> Open Call</w:t>
      </w:r>
      <w:r w:rsidR="668D1F35" w:rsidRPr="00126B99">
        <w:rPr>
          <w:rFonts w:ascii="Typold" w:hAnsi="Typold" w:cs="Arial"/>
        </w:rPr>
        <w:t xml:space="preserve"> text</w:t>
      </w:r>
      <w:r w:rsidRPr="00126B99">
        <w:rPr>
          <w:rFonts w:ascii="Typold" w:hAnsi="Typold" w:cs="Arial"/>
        </w:rPr>
        <w:t xml:space="preserve">; </w:t>
      </w:r>
    </w:p>
    <w:p w14:paraId="284CA252" w14:textId="24153137" w:rsidR="00992D0C" w:rsidRPr="00126B99" w:rsidRDefault="00992D0C" w:rsidP="00992D0C">
      <w:pPr>
        <w:rPr>
          <w:rFonts w:ascii="Typold" w:hAnsi="Typold" w:cs="Arial"/>
        </w:rPr>
      </w:pPr>
      <w:r w:rsidRPr="00126B99">
        <w:rPr>
          <w:rFonts w:ascii="Typold" w:hAnsi="Typold" w:cs="Arial"/>
        </w:rPr>
        <w:t xml:space="preserve">4 — my </w:t>
      </w:r>
      <w:r w:rsidR="00431CF4" w:rsidRPr="00126B99">
        <w:rPr>
          <w:rFonts w:ascii="Typold" w:hAnsi="Typold" w:cs="Arial"/>
        </w:rPr>
        <w:t>organization</w:t>
      </w:r>
      <w:r w:rsidRPr="00126B99">
        <w:rPr>
          <w:rFonts w:ascii="Typold" w:hAnsi="Typold" w:cs="Arial"/>
        </w:rPr>
        <w:t xml:space="preserve">: </w:t>
      </w:r>
    </w:p>
    <w:p w14:paraId="1EFBFC6E" w14:textId="6691BD07" w:rsidR="00992D0C" w:rsidRPr="00126B99" w:rsidRDefault="00992D0C" w:rsidP="00992D0C">
      <w:pPr>
        <w:rPr>
          <w:rFonts w:ascii="Typold" w:hAnsi="Typold" w:cs="Arial"/>
        </w:rPr>
      </w:pPr>
      <w:r w:rsidRPr="00126B99">
        <w:rPr>
          <w:rFonts w:ascii="Typold" w:hAnsi="Typold" w:cs="Arial"/>
        </w:rPr>
        <w:t xml:space="preserve">− is committed to participate in the </w:t>
      </w:r>
      <w:r w:rsidR="7536B265" w:rsidRPr="00126B99">
        <w:rPr>
          <w:rFonts w:ascii="Typold" w:hAnsi="Typold" w:cs="Arial"/>
        </w:rPr>
        <w:t>proposed activities (the action)</w:t>
      </w:r>
      <w:r w:rsidRPr="00126B99">
        <w:rPr>
          <w:rFonts w:ascii="Typold" w:hAnsi="Typold" w:cs="Arial"/>
        </w:rPr>
        <w:t xml:space="preserve">; </w:t>
      </w:r>
    </w:p>
    <w:p w14:paraId="2FA6EF09" w14:textId="07AC1DC5" w:rsidR="00992D0C" w:rsidRPr="00126B99" w:rsidRDefault="00992D0C" w:rsidP="00992D0C">
      <w:pPr>
        <w:rPr>
          <w:rFonts w:ascii="Typold" w:hAnsi="Typold" w:cs="Arial"/>
        </w:rPr>
      </w:pPr>
      <w:r w:rsidRPr="00126B99">
        <w:rPr>
          <w:rFonts w:ascii="Typold" w:hAnsi="Typold" w:cs="Arial"/>
        </w:rPr>
        <w:t xml:space="preserve">− has stable and sufficient sources of funding to maintain its activity throughout its participation in the action and to provide any counterpart funding necessary, and </w:t>
      </w:r>
    </w:p>
    <w:p w14:paraId="01ACB03D" w14:textId="2B2F8735" w:rsidR="00992D0C" w:rsidRPr="00126B99" w:rsidRDefault="00992D0C" w:rsidP="00992D0C">
      <w:pPr>
        <w:rPr>
          <w:rFonts w:ascii="Typold" w:hAnsi="Typold" w:cs="Arial"/>
        </w:rPr>
      </w:pPr>
      <w:r w:rsidRPr="00126B99">
        <w:rPr>
          <w:rFonts w:ascii="Typold" w:hAnsi="Typold" w:cs="Arial"/>
        </w:rPr>
        <w:t>− has or will have the necessary resources as and when needed to carry out its involvement in the abovementioned action;</w:t>
      </w:r>
    </w:p>
    <w:p w14:paraId="4FDA9A80" w14:textId="573F967C" w:rsidR="00992D0C" w:rsidRPr="00126B99" w:rsidRDefault="00992D0C" w:rsidP="00992D0C">
      <w:pPr>
        <w:rPr>
          <w:rFonts w:ascii="Typold" w:hAnsi="Typold" w:cs="Arial"/>
        </w:rPr>
      </w:pPr>
      <w:r w:rsidRPr="00126B99">
        <w:rPr>
          <w:rFonts w:ascii="Typold" w:hAnsi="Typold" w:cs="Arial"/>
        </w:rPr>
        <w:t xml:space="preserve">5 — my </w:t>
      </w:r>
      <w:r w:rsidR="00FC233D" w:rsidRPr="00126B99">
        <w:rPr>
          <w:rFonts w:ascii="Typold" w:hAnsi="Typold" w:cs="Arial"/>
        </w:rPr>
        <w:t>organization</w:t>
      </w:r>
      <w:r w:rsidRPr="00126B99">
        <w:rPr>
          <w:rFonts w:ascii="Typold" w:hAnsi="Typold" w:cs="Arial"/>
        </w:rPr>
        <w:t xml:space="preserve"> is not in one of the situations which would exclude it from receiving </w:t>
      </w:r>
      <w:r w:rsidR="6F41842C" w:rsidRPr="00126B99">
        <w:rPr>
          <w:rFonts w:ascii="Typold" w:hAnsi="Typold" w:cs="Arial"/>
        </w:rPr>
        <w:t xml:space="preserve">support from </w:t>
      </w:r>
      <w:r w:rsidRPr="00126B99">
        <w:rPr>
          <w:rFonts w:ascii="Typold" w:hAnsi="Typold" w:cs="Arial"/>
        </w:rPr>
        <w:t xml:space="preserve">EU </w:t>
      </w:r>
      <w:r w:rsidR="04590B50" w:rsidRPr="00126B99">
        <w:rPr>
          <w:rFonts w:ascii="Typold" w:hAnsi="Typold" w:cs="Arial"/>
        </w:rPr>
        <w:t>projects</w:t>
      </w:r>
      <w:r w:rsidRPr="00126B99">
        <w:rPr>
          <w:rFonts w:ascii="Typold" w:hAnsi="Typold" w:cs="Arial"/>
        </w:rPr>
        <w:t xml:space="preserve">, i.e. it: </w:t>
      </w:r>
    </w:p>
    <w:p w14:paraId="1065F2D9" w14:textId="77777777" w:rsidR="00992D0C" w:rsidRPr="00126B99" w:rsidRDefault="00992D0C" w:rsidP="00992D0C">
      <w:pPr>
        <w:rPr>
          <w:rFonts w:ascii="Typold" w:hAnsi="Typold" w:cs="Arial"/>
        </w:rPr>
      </w:pPr>
      <w:r w:rsidRPr="00126B99">
        <w:rPr>
          <w:rFonts w:ascii="Typold" w:hAnsi="Typold" w:cs="Arial"/>
        </w:rPr>
        <w:t xml:space="preserve">− is not bankrupt or being wound up, is not having its affairs administered by the courts, </w:t>
      </w:r>
    </w:p>
    <w:p w14:paraId="0E8AE595" w14:textId="2864DDED" w:rsidR="00992D0C" w:rsidRPr="00126B99" w:rsidRDefault="00BF3337" w:rsidP="00992D0C">
      <w:pPr>
        <w:rPr>
          <w:rFonts w:ascii="Typold" w:hAnsi="Typold" w:cs="Arial"/>
        </w:rPr>
      </w:pPr>
      <w:r w:rsidRPr="00126B99">
        <w:rPr>
          <w:rFonts w:ascii="Typold" w:hAnsi="Typold" w:cs="Arial"/>
        </w:rPr>
        <w:t xml:space="preserve">− </w:t>
      </w:r>
      <w:r w:rsidR="00992D0C" w:rsidRPr="00126B99">
        <w:rPr>
          <w:rFonts w:ascii="Typold" w:hAnsi="Typold" w:cs="Arial"/>
        </w:rPr>
        <w:t>has not entered into an arrangement with creditors, has not suspended business activities, is not the subject of proceedings concerning those matters, or is not in any analogous situation arising from a similar procedure provided for in national legislation or regulations;</w:t>
      </w:r>
    </w:p>
    <w:p w14:paraId="628A7CAF" w14:textId="391CD06B" w:rsidR="00992D0C" w:rsidRPr="00126B99" w:rsidRDefault="00992D0C" w:rsidP="00992D0C">
      <w:pPr>
        <w:rPr>
          <w:rFonts w:ascii="Typold" w:hAnsi="Typold" w:cs="Arial"/>
        </w:rPr>
      </w:pPr>
      <w:r w:rsidRPr="00126B99">
        <w:rPr>
          <w:rFonts w:ascii="Typold" w:hAnsi="Typold" w:cs="Arial"/>
        </w:rPr>
        <w:lastRenderedPageBreak/>
        <w:t>− it has not been convicted of an offence concerning their professional conduct by a judgment of a competent authority of a Member State which has the force of res judicata;</w:t>
      </w:r>
    </w:p>
    <w:p w14:paraId="22E05AC5" w14:textId="12A6DD93" w:rsidR="00992D0C" w:rsidRPr="00126B99" w:rsidRDefault="00992D0C" w:rsidP="00992D0C">
      <w:pPr>
        <w:rPr>
          <w:rFonts w:ascii="Typold" w:hAnsi="Typold" w:cs="Arial"/>
        </w:rPr>
      </w:pPr>
      <w:r w:rsidRPr="00126B99">
        <w:rPr>
          <w:rFonts w:ascii="Typold" w:hAnsi="Typold" w:cs="Arial"/>
        </w:rPr>
        <w:t xml:space="preserve">− is in compliance with its obligations relating to the payment of social security contributions and the payment of taxes, in accordance with the legal provisions of the country in which it is established; </w:t>
      </w:r>
    </w:p>
    <w:p w14:paraId="2C8AF2C3" w14:textId="5E878AF3" w:rsidR="00992D0C" w:rsidRPr="00126B99" w:rsidRDefault="00992D0C" w:rsidP="00992D0C">
      <w:pPr>
        <w:rPr>
          <w:rFonts w:ascii="Typold" w:hAnsi="Typold" w:cs="Arial"/>
        </w:rPr>
      </w:pPr>
      <w:r w:rsidRPr="00126B99">
        <w:rPr>
          <w:rFonts w:ascii="Typold" w:hAnsi="Typold" w:cs="Arial"/>
        </w:rPr>
        <w:t xml:space="preserve">− it has not been the subject of a judgment which has the force of res judicata for fraud, corruption, involvement in a criminal </w:t>
      </w:r>
      <w:r w:rsidR="00FC233D" w:rsidRPr="00126B99">
        <w:rPr>
          <w:rFonts w:ascii="Typold" w:hAnsi="Typold" w:cs="Arial"/>
        </w:rPr>
        <w:t>organization</w:t>
      </w:r>
      <w:r w:rsidRPr="00126B99">
        <w:rPr>
          <w:rFonts w:ascii="Typold" w:hAnsi="Typold" w:cs="Arial"/>
        </w:rPr>
        <w:t xml:space="preserve">, money laundering or any other illegal activity, where such illegal activity is detrimental to the EU’s financial interests; </w:t>
      </w:r>
    </w:p>
    <w:p w14:paraId="698FEA18" w14:textId="5E423994" w:rsidR="00992D0C" w:rsidRPr="00126B99" w:rsidRDefault="00992D0C" w:rsidP="00992D0C">
      <w:pPr>
        <w:rPr>
          <w:rFonts w:ascii="Typold" w:hAnsi="Typold" w:cs="Arial"/>
        </w:rPr>
      </w:pPr>
      <w:r w:rsidRPr="00126B99">
        <w:rPr>
          <w:rFonts w:ascii="Typold" w:hAnsi="Typold" w:cs="Arial"/>
        </w:rPr>
        <w:t xml:space="preserve">− is not subject to a conflict of interest in connection with the </w:t>
      </w:r>
      <w:r w:rsidR="00B56AEB">
        <w:rPr>
          <w:rFonts w:ascii="Typold" w:hAnsi="Typold" w:cs="Arial"/>
        </w:rPr>
        <w:t xml:space="preserve">participation </w:t>
      </w:r>
      <w:r w:rsidR="00BC680E">
        <w:rPr>
          <w:rFonts w:ascii="Typold" w:hAnsi="Typold" w:cs="Arial"/>
        </w:rPr>
        <w:t>in the action</w:t>
      </w:r>
      <w:r w:rsidRPr="00126B99">
        <w:rPr>
          <w:rFonts w:ascii="Typold" w:hAnsi="Typold" w:cs="Arial"/>
        </w:rPr>
        <w:t>;</w:t>
      </w:r>
    </w:p>
    <w:p w14:paraId="1D09D29C" w14:textId="2CEAF25F" w:rsidR="00992D0C" w:rsidRPr="00126B99" w:rsidRDefault="00992D0C" w:rsidP="00992D0C">
      <w:pPr>
        <w:rPr>
          <w:rFonts w:ascii="Typold" w:hAnsi="Typold" w:cs="Arial"/>
        </w:rPr>
      </w:pPr>
      <w:r w:rsidRPr="00126B99">
        <w:rPr>
          <w:rFonts w:ascii="Typold" w:hAnsi="Typold" w:cs="Arial"/>
        </w:rPr>
        <w:t>− will inform the</w:t>
      </w:r>
      <w:r w:rsidR="33D28D59" w:rsidRPr="00126B99">
        <w:rPr>
          <w:rFonts w:ascii="Typold" w:hAnsi="Typold" w:cs="Arial"/>
        </w:rPr>
        <w:t xml:space="preserve"> Invest4Health</w:t>
      </w:r>
      <w:r w:rsidRPr="00126B99">
        <w:rPr>
          <w:rFonts w:ascii="Typold" w:hAnsi="Typold" w:cs="Arial"/>
        </w:rPr>
        <w:t xml:space="preserve"> consortium, without delay, of any situation considered a conflict of interests or which could give rise to a conflict of interests; </w:t>
      </w:r>
    </w:p>
    <w:p w14:paraId="3024D081" w14:textId="5E846EA1" w:rsidR="00992D0C" w:rsidRPr="00126B99" w:rsidRDefault="00992D0C" w:rsidP="00992D0C">
      <w:pPr>
        <w:rPr>
          <w:rFonts w:ascii="Typold" w:hAnsi="Typold" w:cs="Arial"/>
        </w:rPr>
      </w:pPr>
      <w:r w:rsidRPr="00126B99">
        <w:rPr>
          <w:rFonts w:ascii="Typold" w:hAnsi="Typold" w:cs="Arial"/>
        </w:rPr>
        <w:t xml:space="preserve">6 — my </w:t>
      </w:r>
      <w:r w:rsidR="00431CF4" w:rsidRPr="00126B99">
        <w:rPr>
          <w:rFonts w:ascii="Typold" w:hAnsi="Typold" w:cs="Arial"/>
        </w:rPr>
        <w:t>organization</w:t>
      </w:r>
      <w:r w:rsidRPr="00126B99">
        <w:rPr>
          <w:rFonts w:ascii="Typold" w:hAnsi="Typold" w:cs="Arial"/>
        </w:rPr>
        <w:t xml:space="preserve"> is aware that it will not be </w:t>
      </w:r>
      <w:r w:rsidR="0032750B">
        <w:rPr>
          <w:rFonts w:ascii="Typold" w:hAnsi="Typold" w:cs="Arial"/>
        </w:rPr>
        <w:t>provided</w:t>
      </w:r>
      <w:r w:rsidR="0032750B" w:rsidRPr="00126B99">
        <w:rPr>
          <w:rFonts w:ascii="Typold" w:hAnsi="Typold" w:cs="Arial"/>
        </w:rPr>
        <w:t xml:space="preserve"> </w:t>
      </w:r>
      <w:r w:rsidR="4CF90958" w:rsidRPr="00126B99">
        <w:rPr>
          <w:rFonts w:ascii="Typold" w:hAnsi="Typold" w:cs="Arial"/>
        </w:rPr>
        <w:t>support</w:t>
      </w:r>
      <w:r w:rsidRPr="00126B99">
        <w:rPr>
          <w:rFonts w:ascii="Typold" w:hAnsi="Typold" w:cs="Arial"/>
        </w:rPr>
        <w:t xml:space="preserve"> if, in the course of the </w:t>
      </w:r>
      <w:r w:rsidR="0004244F">
        <w:rPr>
          <w:rFonts w:ascii="Typold" w:hAnsi="Typold" w:cs="Arial"/>
        </w:rPr>
        <w:t>action</w:t>
      </w:r>
      <w:r w:rsidRPr="00126B99">
        <w:rPr>
          <w:rFonts w:ascii="Typold" w:hAnsi="Typold" w:cs="Arial"/>
        </w:rPr>
        <w:t>, it:</w:t>
      </w:r>
    </w:p>
    <w:p w14:paraId="0F5FA634" w14:textId="77777777" w:rsidR="00992D0C" w:rsidRPr="00126B99" w:rsidRDefault="00992D0C" w:rsidP="00992D0C">
      <w:pPr>
        <w:rPr>
          <w:rFonts w:ascii="Typold" w:hAnsi="Typold" w:cs="Arial"/>
        </w:rPr>
      </w:pPr>
      <w:r w:rsidRPr="00126B99">
        <w:rPr>
          <w:rFonts w:ascii="Typold" w:hAnsi="Typold" w:cs="Arial"/>
        </w:rPr>
        <w:t xml:space="preserve">− is subject to a conflict of interests; </w:t>
      </w:r>
    </w:p>
    <w:p w14:paraId="57EA22CF" w14:textId="33C8C2DC" w:rsidR="00992D0C" w:rsidRPr="00126B99" w:rsidRDefault="00992D0C" w:rsidP="00992D0C">
      <w:pPr>
        <w:rPr>
          <w:rFonts w:ascii="Typold" w:hAnsi="Typold" w:cs="Arial"/>
        </w:rPr>
      </w:pPr>
      <w:r w:rsidRPr="00126B99">
        <w:rPr>
          <w:rFonts w:ascii="Typold" w:hAnsi="Typold" w:cs="Arial"/>
        </w:rPr>
        <w:t xml:space="preserve">− is guilty of deliberate misrepresentation in supplying the information required by </w:t>
      </w:r>
      <w:r w:rsidR="00DF1F29">
        <w:rPr>
          <w:rFonts w:ascii="Typold" w:hAnsi="Typold" w:cs="Arial"/>
        </w:rPr>
        <w:t>the</w:t>
      </w:r>
      <w:r w:rsidR="1ECDC878" w:rsidRPr="00126B99">
        <w:rPr>
          <w:rFonts w:ascii="Typold" w:hAnsi="Typold" w:cs="Arial"/>
        </w:rPr>
        <w:t xml:space="preserve"> Invest4Health</w:t>
      </w:r>
      <w:r w:rsidRPr="00126B99">
        <w:rPr>
          <w:rFonts w:ascii="Typold" w:hAnsi="Typold" w:cs="Arial"/>
        </w:rPr>
        <w:t xml:space="preserve"> consortium as a condition of participation in the </w:t>
      </w:r>
      <w:r w:rsidR="003120B3">
        <w:rPr>
          <w:rFonts w:ascii="Typold" w:hAnsi="Typold" w:cs="Arial"/>
        </w:rPr>
        <w:t>a</w:t>
      </w:r>
      <w:r w:rsidR="00F0050F">
        <w:rPr>
          <w:rFonts w:ascii="Typold" w:hAnsi="Typold" w:cs="Arial"/>
        </w:rPr>
        <w:t>ction</w:t>
      </w:r>
      <w:r w:rsidRPr="00126B99">
        <w:rPr>
          <w:rFonts w:ascii="Typold" w:hAnsi="Typold" w:cs="Arial"/>
        </w:rPr>
        <w:t>, or fail to supply this information;</w:t>
      </w:r>
    </w:p>
    <w:p w14:paraId="4C4651FD" w14:textId="77777777" w:rsidR="00992D0C" w:rsidRPr="00126B99" w:rsidRDefault="00992D0C" w:rsidP="00992D0C">
      <w:pPr>
        <w:rPr>
          <w:rFonts w:ascii="Typold" w:hAnsi="Typold" w:cs="Arial"/>
        </w:rPr>
      </w:pPr>
      <w:r w:rsidRPr="00126B99">
        <w:rPr>
          <w:rFonts w:ascii="Typold" w:hAnsi="Typold" w:cs="Arial"/>
        </w:rPr>
        <w:t>− finds itself in one of the situations of exclusion listed above.</w:t>
      </w:r>
    </w:p>
    <w:p w14:paraId="09B0E0A0" w14:textId="77777777" w:rsidR="00992D0C" w:rsidRPr="00126B99" w:rsidRDefault="00992D0C" w:rsidP="00992D0C">
      <w:pPr>
        <w:rPr>
          <w:rFonts w:ascii="Typold" w:hAnsi="Typold" w:cs="Arial"/>
        </w:rPr>
      </w:pPr>
    </w:p>
    <w:p w14:paraId="2B325483" w14:textId="77777777" w:rsidR="00431CF4" w:rsidRPr="00126B99" w:rsidRDefault="00431CF4" w:rsidP="00431CF4">
      <w:pPr>
        <w:rPr>
          <w:rFonts w:ascii="Typold" w:hAnsi="Typold" w:cs="Arial"/>
        </w:rPr>
      </w:pPr>
      <w:r w:rsidRPr="00126B99">
        <w:rPr>
          <w:rFonts w:ascii="Typold" w:hAnsi="Typold" w:cs="Arial"/>
        </w:rPr>
        <w:t>SIGNATURE:</w:t>
      </w:r>
    </w:p>
    <w:p w14:paraId="44E0EBA6" w14:textId="77777777" w:rsidR="00431CF4" w:rsidRPr="00126B99" w:rsidRDefault="00431CF4" w:rsidP="00431CF4">
      <w:pPr>
        <w:rPr>
          <w:rFonts w:ascii="Typold" w:hAnsi="Typold" w:cs="Arial"/>
        </w:rPr>
      </w:pPr>
      <w:r w:rsidRPr="00126B99">
        <w:rPr>
          <w:rFonts w:ascii="Typold" w:hAnsi="Typold" w:cs="Arial"/>
        </w:rPr>
        <w:t>For the Team leader [name of the organization] ____________________________</w:t>
      </w:r>
    </w:p>
    <w:p w14:paraId="03BD12C7" w14:textId="77777777" w:rsidR="00431CF4" w:rsidRPr="00126B99" w:rsidRDefault="00431CF4" w:rsidP="00431CF4">
      <w:pPr>
        <w:rPr>
          <w:rFonts w:ascii="Typold" w:hAnsi="Typold" w:cs="Arial"/>
        </w:rPr>
      </w:pPr>
      <w:r w:rsidRPr="00126B99">
        <w:rPr>
          <w:rFonts w:ascii="Typold" w:hAnsi="Typold" w:cs="Arial"/>
        </w:rPr>
        <w:t xml:space="preserve">[function/forename/surname] ________________ / _________________ / ________________ </w:t>
      </w:r>
    </w:p>
    <w:p w14:paraId="03F23833" w14:textId="610BEB42" w:rsidR="008731B5" w:rsidRPr="00126B99" w:rsidRDefault="00431CF4" w:rsidP="00D736F8">
      <w:pPr>
        <w:rPr>
          <w:rFonts w:ascii="Typold" w:hAnsi="Typold" w:cs="Arial"/>
        </w:rPr>
      </w:pPr>
      <w:r w:rsidRPr="00126B99">
        <w:rPr>
          <w:rFonts w:ascii="Typold" w:hAnsi="Typold" w:cs="Arial"/>
        </w:rPr>
        <w:t>[Place], [date] _________________________, __ __ / __ __ / __ __ __ _</w:t>
      </w:r>
    </w:p>
    <w:p w14:paraId="47BBA445" w14:textId="77777777" w:rsidR="008731B5" w:rsidRPr="00126B99" w:rsidRDefault="008731B5">
      <w:pPr>
        <w:spacing w:after="160" w:line="259" w:lineRule="auto"/>
        <w:jc w:val="left"/>
        <w:rPr>
          <w:rFonts w:ascii="Typold" w:hAnsi="Typold"/>
        </w:rPr>
        <w:sectPr w:rsidR="008731B5" w:rsidRPr="00126B99" w:rsidSect="008731B5">
          <w:headerReference w:type="even" r:id="rId12"/>
          <w:headerReference w:type="default" r:id="rId13"/>
          <w:footerReference w:type="default" r:id="rId14"/>
          <w:headerReference w:type="first" r:id="rId15"/>
          <w:type w:val="continuous"/>
          <w:pgSz w:w="11906" w:h="16838" w:code="9"/>
          <w:pgMar w:top="1701" w:right="1701" w:bottom="1418" w:left="1418" w:header="964" w:footer="108" w:gutter="0"/>
          <w:cols w:space="708"/>
          <w:titlePg/>
          <w:docGrid w:linePitch="360"/>
        </w:sectPr>
      </w:pPr>
    </w:p>
    <w:p w14:paraId="510B65BF" w14:textId="63B0BF14" w:rsidR="008731B5" w:rsidRPr="00F24A15" w:rsidRDefault="0037505A" w:rsidP="008731B5">
      <w:pPr>
        <w:spacing w:after="160" w:line="259" w:lineRule="auto"/>
        <w:jc w:val="left"/>
        <w:rPr>
          <w:rFonts w:ascii="Typold" w:hAnsi="Typold"/>
        </w:rPr>
      </w:pPr>
      <w:r w:rsidRPr="00126B99">
        <w:rPr>
          <w:rFonts w:ascii="Typold" w:hAnsi="Typold"/>
          <w:noProof/>
        </w:rPr>
        <w:lastRenderedPageBreak/>
        <w:drawing>
          <wp:anchor distT="0" distB="0" distL="114300" distR="114300" simplePos="0" relativeHeight="251658241" behindDoc="0" locked="0" layoutInCell="1" allowOverlap="1" wp14:anchorId="49B19E36" wp14:editId="21329F46">
            <wp:simplePos x="0" y="0"/>
            <wp:positionH relativeFrom="page">
              <wp:align>right</wp:align>
            </wp:positionH>
            <wp:positionV relativeFrom="page">
              <wp:align>bottom</wp:align>
            </wp:positionV>
            <wp:extent cx="7835900" cy="110801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35900" cy="11080115"/>
                    </a:xfrm>
                    <a:prstGeom prst="rect">
                      <a:avLst/>
                    </a:prstGeom>
                  </pic:spPr>
                </pic:pic>
              </a:graphicData>
            </a:graphic>
            <wp14:sizeRelH relativeFrom="margin">
              <wp14:pctWidth>0</wp14:pctWidth>
            </wp14:sizeRelH>
            <wp14:sizeRelV relativeFrom="margin">
              <wp14:pctHeight>0</wp14:pctHeight>
            </wp14:sizeRelV>
          </wp:anchor>
        </w:drawing>
      </w:r>
    </w:p>
    <w:sectPr w:rsidR="008731B5" w:rsidRPr="00F24A15" w:rsidSect="008831B1">
      <w:pgSz w:w="11906" w:h="16838" w:code="9"/>
      <w:pgMar w:top="1701" w:right="1701" w:bottom="1418" w:left="1418" w:header="964" w:footer="1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6A871" w14:textId="77777777" w:rsidR="00654447" w:rsidRPr="00126B99" w:rsidRDefault="00654447" w:rsidP="008A0978">
      <w:pPr>
        <w:spacing w:after="0" w:line="240" w:lineRule="auto"/>
      </w:pPr>
      <w:r w:rsidRPr="00126B99">
        <w:separator/>
      </w:r>
    </w:p>
  </w:endnote>
  <w:endnote w:type="continuationSeparator" w:id="0">
    <w:p w14:paraId="06C9FD72" w14:textId="77777777" w:rsidR="00654447" w:rsidRPr="00126B99" w:rsidRDefault="00654447" w:rsidP="008A0978">
      <w:pPr>
        <w:spacing w:after="0" w:line="240" w:lineRule="auto"/>
      </w:pPr>
      <w:r w:rsidRPr="00126B99">
        <w:continuationSeparator/>
      </w:r>
    </w:p>
  </w:endnote>
  <w:endnote w:type="continuationNotice" w:id="1">
    <w:p w14:paraId="186A657E" w14:textId="77777777" w:rsidR="00654447" w:rsidRPr="00126B99" w:rsidRDefault="006544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ypold Condensed Medium">
    <w:altName w:val="Calibri"/>
    <w:panose1 w:val="00000000000000000000"/>
    <w:charset w:val="00"/>
    <w:family w:val="swiss"/>
    <w:notTrueType/>
    <w:pitch w:val="variable"/>
    <w:sig w:usb0="20000007" w:usb1="02000000" w:usb2="00000000" w:usb3="00000000" w:csb0="00000193" w:csb1="00000000"/>
  </w:font>
  <w:font w:name="Typold">
    <w:altName w:val="Calibri"/>
    <w:panose1 w:val="00000000000000000000"/>
    <w:charset w:val="00"/>
    <w:family w:val="swiss"/>
    <w:notTrueType/>
    <w:pitch w:val="variable"/>
    <w:sig w:usb0="20000007" w:usb1="02000000" w:usb2="00000000" w:usb3="00000000" w:csb0="00000193" w:csb1="00000000"/>
  </w:font>
  <w:font w:name="Helvetica Neue Light">
    <w:altName w:val="Times New Roman"/>
    <w:charset w:val="00"/>
    <w:family w:val="auto"/>
    <w:pitch w:val="variable"/>
    <w:sig w:usb0="A00002FF"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MyriadPro-Regular">
    <w:altName w:val="Cambria"/>
    <w:panose1 w:val="00000000000000000000"/>
    <w:charset w:val="00"/>
    <w:family w:val="swiss"/>
    <w:notTrueType/>
    <w:pitch w:val="variable"/>
    <w:sig w:usb0="20000287" w:usb1="00000001" w:usb2="00000000" w:usb3="00000000" w:csb0="0000019F" w:csb1="00000000"/>
  </w:font>
  <w:font w:name="Yu Mincho">
    <w:altName w:val="游明朝"/>
    <w:charset w:val="80"/>
    <w:family w:val="roman"/>
    <w:pitch w:val="variable"/>
    <w:sig w:usb0="800002E7" w:usb1="2AC7FCFF" w:usb2="00000012" w:usb3="00000000" w:csb0="0002009F" w:csb1="00000000"/>
  </w:font>
  <w:font w:name="Typold Condensed ExtraThin">
    <w:altName w:val="Calibri"/>
    <w:panose1 w:val="00000000000000000000"/>
    <w:charset w:val="00"/>
    <w:family w:val="swiss"/>
    <w:notTrueType/>
    <w:pitch w:val="variable"/>
    <w:sig w:usb0="20000007" w:usb1="02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7DE60" w14:textId="1DE1B421" w:rsidR="00F24A15" w:rsidRPr="00126B99" w:rsidRDefault="00F24A15" w:rsidP="00922239">
    <w:pPr>
      <w:pStyle w:val="Footer"/>
      <w:framePr w:wrap="around" w:vAnchor="text" w:hAnchor="page" w:x="10081" w:y="-801"/>
      <w:rPr>
        <w:rStyle w:val="PageNumber"/>
        <w:rFonts w:ascii="Typold" w:hAnsi="Typold"/>
        <w:sz w:val="24"/>
        <w:szCs w:val="24"/>
      </w:rPr>
    </w:pPr>
    <w:r w:rsidRPr="00126B99">
      <w:rPr>
        <w:rStyle w:val="PageNumber"/>
        <w:rFonts w:ascii="Typold" w:hAnsi="Typold"/>
        <w:sz w:val="24"/>
        <w:szCs w:val="24"/>
      </w:rPr>
      <w:fldChar w:fldCharType="begin"/>
    </w:r>
    <w:r w:rsidRPr="00126B99">
      <w:rPr>
        <w:rStyle w:val="PageNumber"/>
        <w:rFonts w:ascii="Typold" w:hAnsi="Typold"/>
        <w:sz w:val="24"/>
        <w:szCs w:val="24"/>
      </w:rPr>
      <w:instrText xml:space="preserve">PAGE  </w:instrText>
    </w:r>
    <w:r w:rsidRPr="00126B99">
      <w:rPr>
        <w:rStyle w:val="PageNumber"/>
        <w:rFonts w:ascii="Typold" w:hAnsi="Typold"/>
        <w:sz w:val="24"/>
        <w:szCs w:val="24"/>
      </w:rPr>
      <w:fldChar w:fldCharType="separate"/>
    </w:r>
    <w:r w:rsidR="0037505A" w:rsidRPr="00126B99">
      <w:rPr>
        <w:rStyle w:val="PageNumber"/>
        <w:rFonts w:ascii="Typold" w:hAnsi="Typold"/>
        <w:sz w:val="24"/>
        <w:szCs w:val="24"/>
      </w:rPr>
      <w:t>6</w:t>
    </w:r>
    <w:r w:rsidRPr="00126B99">
      <w:rPr>
        <w:rStyle w:val="PageNumber"/>
        <w:rFonts w:ascii="Typold" w:hAnsi="Typold"/>
        <w:sz w:val="24"/>
        <w:szCs w:val="24"/>
      </w:rPr>
      <w:fldChar w:fldCharType="end"/>
    </w:r>
  </w:p>
  <w:p w14:paraId="491A16EB" w14:textId="08A46E13" w:rsidR="00922239" w:rsidRPr="00126B99" w:rsidRDefault="00922239" w:rsidP="00F24A15">
    <w:pPr>
      <w:spacing w:after="0"/>
      <w:rPr>
        <w:color w:val="404040" w:themeColor="text1" w:themeTint="BF"/>
        <w:sz w:val="20"/>
        <w:szCs w:val="20"/>
      </w:rPr>
    </w:pPr>
    <w:r w:rsidRPr="00126B99">
      <w:rPr>
        <w:noProof/>
        <w:color w:val="404040" w:themeColor="text1" w:themeTint="BF"/>
        <w:sz w:val="20"/>
        <w:szCs w:val="20"/>
      </w:rPr>
      <w:drawing>
        <wp:anchor distT="0" distB="0" distL="114300" distR="114300" simplePos="0" relativeHeight="251658241" behindDoc="0" locked="0" layoutInCell="1" allowOverlap="1" wp14:anchorId="29611420" wp14:editId="71DFCD4E">
          <wp:simplePos x="0" y="0"/>
          <wp:positionH relativeFrom="column">
            <wp:posOffset>725516</wp:posOffset>
          </wp:positionH>
          <wp:positionV relativeFrom="paragraph">
            <wp:posOffset>-503016</wp:posOffset>
          </wp:positionV>
          <wp:extent cx="4887206" cy="465069"/>
          <wp:effectExtent l="0" t="0" r="0" b="0"/>
          <wp:wrapSquare wrapText="bothSides"/>
          <wp:docPr id="624053155" name="Picture 62405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vest4health3-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87206" cy="465069"/>
                  </a:xfrm>
                  <a:prstGeom prst="rect">
                    <a:avLst/>
                  </a:prstGeom>
                </pic:spPr>
              </pic:pic>
            </a:graphicData>
          </a:graphic>
          <wp14:sizeRelH relativeFrom="margin">
            <wp14:pctWidth>0</wp14:pctWidth>
          </wp14:sizeRelH>
          <wp14:sizeRelV relativeFrom="margin">
            <wp14:pctHeight>0</wp14:pctHeight>
          </wp14:sizeRelV>
        </wp:anchor>
      </w:drawing>
    </w:r>
    <w:r w:rsidRPr="00126B99">
      <w:rPr>
        <w:noProof/>
        <w:color w:val="404040" w:themeColor="text1" w:themeTint="BF"/>
        <w:sz w:val="20"/>
        <w:szCs w:val="20"/>
      </w:rPr>
      <w:drawing>
        <wp:anchor distT="0" distB="0" distL="114300" distR="114300" simplePos="0" relativeHeight="251658240" behindDoc="0" locked="0" layoutInCell="1" allowOverlap="1" wp14:anchorId="179C3AF9" wp14:editId="5E72FD15">
          <wp:simplePos x="0" y="0"/>
          <wp:positionH relativeFrom="margin">
            <wp:align>left</wp:align>
          </wp:positionH>
          <wp:positionV relativeFrom="paragraph">
            <wp:posOffset>-502334</wp:posOffset>
          </wp:positionV>
          <wp:extent cx="739775" cy="625475"/>
          <wp:effectExtent l="0" t="0" r="3175" b="3175"/>
          <wp:wrapSquare wrapText="bothSides"/>
          <wp:docPr id="153350327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8302" b="8090"/>
                  <a:stretch/>
                </pic:blipFill>
                <pic:spPr bwMode="auto">
                  <a:xfrm>
                    <a:off x="0" y="0"/>
                    <a:ext cx="739775" cy="625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C194DB" w14:textId="0823DB27" w:rsidR="00716552" w:rsidRPr="00126B99" w:rsidRDefault="00716552" w:rsidP="00F24A15">
    <w:pPr>
      <w:spacing w:after="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A3796" w14:textId="77777777" w:rsidR="00654447" w:rsidRPr="00126B99" w:rsidRDefault="00654447" w:rsidP="008A0978">
      <w:pPr>
        <w:spacing w:after="0" w:line="240" w:lineRule="auto"/>
      </w:pPr>
      <w:r w:rsidRPr="00126B99">
        <w:separator/>
      </w:r>
    </w:p>
  </w:footnote>
  <w:footnote w:type="continuationSeparator" w:id="0">
    <w:p w14:paraId="1AADA4EF" w14:textId="77777777" w:rsidR="00654447" w:rsidRPr="00126B99" w:rsidRDefault="00654447" w:rsidP="008A0978">
      <w:pPr>
        <w:spacing w:after="0" w:line="240" w:lineRule="auto"/>
      </w:pPr>
      <w:r w:rsidRPr="00126B99">
        <w:continuationSeparator/>
      </w:r>
    </w:p>
  </w:footnote>
  <w:footnote w:type="continuationNotice" w:id="1">
    <w:p w14:paraId="2F77F69F" w14:textId="77777777" w:rsidR="00654447" w:rsidRPr="00126B99" w:rsidRDefault="006544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3406D" w14:textId="47376906" w:rsidR="00C470F1" w:rsidRPr="00126B99" w:rsidRDefault="00000000">
    <w:pPr>
      <w:pStyle w:val="Header"/>
    </w:pPr>
    <w:r>
      <w:pict w14:anchorId="388A0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5" type="#_x0000_t75" style="position:absolute;left:0;text-align:left;margin-left:0;margin-top:0;width:595.45pt;height:842.15pt;z-index:-251658238;mso-position-horizontal:center;mso-position-horizontal-relative:margin;mso-position-vertical:center;mso-position-vertical-relative:margin" o:allowincell="f">
          <v:imagedata r:id="rId1" o:title="Invest4health--02-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0B3A6" w14:textId="2AF832FF" w:rsidR="008831B1" w:rsidRPr="00126B99" w:rsidRDefault="00CA7893" w:rsidP="008831B1">
    <w:pPr>
      <w:pStyle w:val="Header"/>
      <w:jc w:val="center"/>
      <w:rPr>
        <w:rFonts w:ascii="Typold Condensed ExtraThin" w:eastAsia="Times New Roman" w:hAnsi="Typold Condensed ExtraThin" w:cs="Times New Roman"/>
        <w:szCs w:val="20"/>
        <w:lang w:eastAsia="en-GB"/>
      </w:rPr>
    </w:pPr>
    <w:r w:rsidRPr="00126B99">
      <w:rPr>
        <w:rFonts w:ascii="Typold Condensed ExtraThin" w:eastAsia="Times New Roman" w:hAnsi="Typold Condensed ExtraThin" w:cs="Times New Roman"/>
        <w:color w:val="3966A9"/>
        <w:szCs w:val="20"/>
        <w:lang w:eastAsia="en-GB"/>
      </w:rPr>
      <w:t xml:space="preserve">HORIZON EUROPE </w:t>
    </w:r>
    <w:r w:rsidR="00A4464E" w:rsidRPr="00126B99">
      <w:rPr>
        <w:rFonts w:ascii="Typold Condensed ExtraThin" w:eastAsia="Times New Roman" w:hAnsi="Typold Condensed ExtraThin" w:cs="Times New Roman"/>
        <w:color w:val="3966A9"/>
        <w:szCs w:val="20"/>
        <w:lang w:eastAsia="en-GB"/>
      </w:rPr>
      <w:t xml:space="preserve">RIA </w:t>
    </w:r>
    <w:r w:rsidRPr="00126B99">
      <w:rPr>
        <w:rFonts w:ascii="Typold Condensed ExtraThin" w:eastAsia="Times New Roman" w:hAnsi="Typold Condensed ExtraThin" w:cs="Times New Roman"/>
        <w:color w:val="3966A9"/>
        <w:szCs w:val="20"/>
        <w:lang w:eastAsia="en-GB"/>
      </w:rPr>
      <w:t>PROJECT Nº 101095522</w:t>
    </w:r>
    <w:r w:rsidR="00F24A15" w:rsidRPr="00126B99">
      <w:rPr>
        <w:rFonts w:ascii="Typold Condensed ExtraThin" w:eastAsia="Times New Roman" w:hAnsi="Typold Condensed ExtraThin" w:cs="Times New Roman"/>
        <w:color w:val="3966A9"/>
        <w:szCs w:val="20"/>
        <w:lang w:eastAsia="en-GB"/>
      </w:rPr>
      <w:t xml:space="preserve"> – Invest4Health</w:t>
    </w:r>
  </w:p>
  <w:p w14:paraId="60E91F84" w14:textId="2035C234" w:rsidR="0069332A" w:rsidRPr="00126B99" w:rsidRDefault="00000000" w:rsidP="008831B1">
    <w:pPr>
      <w:pStyle w:val="Header"/>
      <w:jc w:val="center"/>
      <w:rPr>
        <w:rFonts w:ascii="Typold Condensed ExtraThin" w:eastAsia="Times New Roman" w:hAnsi="Typold Condensed ExtraThin" w:cs="Times New Roman"/>
        <w:szCs w:val="20"/>
        <w:lang w:eastAsia="en-GB"/>
      </w:rPr>
    </w:pPr>
    <w:r>
      <w:rPr>
        <w:rFonts w:ascii="Typold Condensed ExtraThin" w:eastAsia="Times New Roman" w:hAnsi="Typold Condensed ExtraThin" w:cs="Times New Roman"/>
        <w:szCs w:val="20"/>
        <w:lang w:eastAsia="en-GB"/>
      </w:rPr>
      <w:pict w14:anchorId="6F9D3D03">
        <v:rect id="_x0000_i1025" style="width:439.35pt;height:2pt" o:hralign="center" o:hrstd="t" o:hrnoshade="t" o:hr="t" fillcolor="#3966a9"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A2476" w14:textId="0664BE7F" w:rsidR="0068250E" w:rsidRPr="00126B99" w:rsidRDefault="0068250E" w:rsidP="00CA7893">
    <w:pPr>
      <w:pStyle w:val="Footer"/>
      <w:jc w:val="center"/>
      <w:rPr>
        <w:rFonts w:ascii="Helvetica Neue Light" w:eastAsia="Times New Roman" w:hAnsi="Helvetica Neue Light" w:cs="Times New Roman"/>
        <w:szCs w:val="20"/>
        <w:lang w:eastAsia="en-GB"/>
      </w:rPr>
    </w:pPr>
  </w:p>
  <w:p w14:paraId="611E8FEB" w14:textId="77777777" w:rsidR="0068250E" w:rsidRPr="00126B99" w:rsidRDefault="0068250E" w:rsidP="00CA7893">
    <w:pPr>
      <w:pStyle w:val="Footer"/>
      <w:jc w:val="center"/>
      <w:rPr>
        <w:rFonts w:ascii="Helvetica Neue Light" w:eastAsia="Times New Roman" w:hAnsi="Helvetica Neue Light" w:cs="Times New Roman"/>
        <w:szCs w:val="20"/>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3014D7"/>
    <w:multiLevelType w:val="multilevel"/>
    <w:tmpl w:val="33768E14"/>
    <w:lvl w:ilvl="0">
      <w:start w:val="1"/>
      <w:numFmt w:val="decimal"/>
      <w:pStyle w:val="Estilo1"/>
      <w:lvlText w:val="%1"/>
      <w:lvlJc w:val="left"/>
      <w:pPr>
        <w:ind w:left="540" w:hanging="540"/>
      </w:pPr>
      <w:rPr>
        <w:rFonts w:hint="default"/>
        <w:sz w:val="48"/>
        <w:szCs w:val="48"/>
      </w:rPr>
    </w:lvl>
    <w:lvl w:ilvl="1">
      <w:start w:val="1"/>
      <w:numFmt w:val="decimal"/>
      <w:pStyle w:val="Estilo2"/>
      <w:lvlText w:val="%1.%2"/>
      <w:lvlJc w:val="left"/>
      <w:pPr>
        <w:ind w:left="720" w:hanging="720"/>
      </w:pPr>
      <w:rPr>
        <w:rFonts w:hint="default"/>
        <w:b w:val="0"/>
        <w:sz w:val="36"/>
        <w:szCs w:val="36"/>
      </w:rPr>
    </w:lvl>
    <w:lvl w:ilvl="2">
      <w:start w:val="1"/>
      <w:numFmt w:val="decimal"/>
      <w:pStyle w:val="Estilo3"/>
      <w:lvlText w:val="%1.%2.%3"/>
      <w:lvlJc w:val="left"/>
      <w:pPr>
        <w:ind w:left="1855" w:hanging="72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9946644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751"/>
    <w:rsid w:val="00003445"/>
    <w:rsid w:val="00010FFF"/>
    <w:rsid w:val="00015606"/>
    <w:rsid w:val="00017B13"/>
    <w:rsid w:val="000253E5"/>
    <w:rsid w:val="0002562A"/>
    <w:rsid w:val="000265FC"/>
    <w:rsid w:val="0003241C"/>
    <w:rsid w:val="00033DE4"/>
    <w:rsid w:val="0003512F"/>
    <w:rsid w:val="00037B72"/>
    <w:rsid w:val="00040F96"/>
    <w:rsid w:val="00041ABF"/>
    <w:rsid w:val="0004244F"/>
    <w:rsid w:val="00045969"/>
    <w:rsid w:val="00046300"/>
    <w:rsid w:val="0004701C"/>
    <w:rsid w:val="00047EBB"/>
    <w:rsid w:val="0006323E"/>
    <w:rsid w:val="000709C0"/>
    <w:rsid w:val="0007259B"/>
    <w:rsid w:val="000731D1"/>
    <w:rsid w:val="0007503E"/>
    <w:rsid w:val="000763CB"/>
    <w:rsid w:val="00080DCB"/>
    <w:rsid w:val="00085F8A"/>
    <w:rsid w:val="00090284"/>
    <w:rsid w:val="00092A58"/>
    <w:rsid w:val="00093374"/>
    <w:rsid w:val="00095545"/>
    <w:rsid w:val="00096809"/>
    <w:rsid w:val="000A4E0E"/>
    <w:rsid w:val="000A5C54"/>
    <w:rsid w:val="000B53E5"/>
    <w:rsid w:val="000B7A25"/>
    <w:rsid w:val="000C5213"/>
    <w:rsid w:val="000C649B"/>
    <w:rsid w:val="000C7F46"/>
    <w:rsid w:val="000D5355"/>
    <w:rsid w:val="000E33AD"/>
    <w:rsid w:val="000F1234"/>
    <w:rsid w:val="000F19F6"/>
    <w:rsid w:val="000F40B5"/>
    <w:rsid w:val="000F4E0B"/>
    <w:rsid w:val="000F6F53"/>
    <w:rsid w:val="00101553"/>
    <w:rsid w:val="00110446"/>
    <w:rsid w:val="0011321F"/>
    <w:rsid w:val="001140C2"/>
    <w:rsid w:val="00116BC8"/>
    <w:rsid w:val="0012099B"/>
    <w:rsid w:val="001211C7"/>
    <w:rsid w:val="00122CEC"/>
    <w:rsid w:val="00124AB4"/>
    <w:rsid w:val="00125E0F"/>
    <w:rsid w:val="00126B99"/>
    <w:rsid w:val="00127757"/>
    <w:rsid w:val="00130095"/>
    <w:rsid w:val="00133941"/>
    <w:rsid w:val="00135745"/>
    <w:rsid w:val="001401EB"/>
    <w:rsid w:val="001429DC"/>
    <w:rsid w:val="001434EE"/>
    <w:rsid w:val="001467EE"/>
    <w:rsid w:val="00147FC3"/>
    <w:rsid w:val="00156827"/>
    <w:rsid w:val="00161A89"/>
    <w:rsid w:val="00164985"/>
    <w:rsid w:val="0017222C"/>
    <w:rsid w:val="001734C1"/>
    <w:rsid w:val="00177D1E"/>
    <w:rsid w:val="00180178"/>
    <w:rsid w:val="001822ED"/>
    <w:rsid w:val="00186C51"/>
    <w:rsid w:val="0018766D"/>
    <w:rsid w:val="001969C2"/>
    <w:rsid w:val="001A0BD0"/>
    <w:rsid w:val="001A5CD6"/>
    <w:rsid w:val="001B1C37"/>
    <w:rsid w:val="001B4214"/>
    <w:rsid w:val="001B4D9A"/>
    <w:rsid w:val="001C25A7"/>
    <w:rsid w:val="001C3183"/>
    <w:rsid w:val="001C4399"/>
    <w:rsid w:val="001C7BFA"/>
    <w:rsid w:val="001D1773"/>
    <w:rsid w:val="001D1DFC"/>
    <w:rsid w:val="001D2560"/>
    <w:rsid w:val="001E28D2"/>
    <w:rsid w:val="001E4B8E"/>
    <w:rsid w:val="001E6AD2"/>
    <w:rsid w:val="001E6FBD"/>
    <w:rsid w:val="001F04A4"/>
    <w:rsid w:val="001F2AE2"/>
    <w:rsid w:val="001F3053"/>
    <w:rsid w:val="00213755"/>
    <w:rsid w:val="00225A03"/>
    <w:rsid w:val="00226869"/>
    <w:rsid w:val="00231536"/>
    <w:rsid w:val="00231C0C"/>
    <w:rsid w:val="002331CE"/>
    <w:rsid w:val="00233EE6"/>
    <w:rsid w:val="002340FE"/>
    <w:rsid w:val="002421B1"/>
    <w:rsid w:val="00242C6D"/>
    <w:rsid w:val="002460F2"/>
    <w:rsid w:val="002472A2"/>
    <w:rsid w:val="002518D1"/>
    <w:rsid w:val="00254ECF"/>
    <w:rsid w:val="0026253B"/>
    <w:rsid w:val="00264BAC"/>
    <w:rsid w:val="00272867"/>
    <w:rsid w:val="00273229"/>
    <w:rsid w:val="002763BC"/>
    <w:rsid w:val="00276989"/>
    <w:rsid w:val="00277C7C"/>
    <w:rsid w:val="0028016B"/>
    <w:rsid w:val="00280E9B"/>
    <w:rsid w:val="0028220A"/>
    <w:rsid w:val="00284461"/>
    <w:rsid w:val="002940AC"/>
    <w:rsid w:val="00294C8A"/>
    <w:rsid w:val="002959D8"/>
    <w:rsid w:val="00297BA5"/>
    <w:rsid w:val="00297E09"/>
    <w:rsid w:val="002A1469"/>
    <w:rsid w:val="002A1B85"/>
    <w:rsid w:val="002A6EA2"/>
    <w:rsid w:val="002B13FE"/>
    <w:rsid w:val="002B18BC"/>
    <w:rsid w:val="002B6BF4"/>
    <w:rsid w:val="002C09BD"/>
    <w:rsid w:val="002C1BAA"/>
    <w:rsid w:val="002C46E8"/>
    <w:rsid w:val="002C4E62"/>
    <w:rsid w:val="002D3E5A"/>
    <w:rsid w:val="002D6588"/>
    <w:rsid w:val="002D710C"/>
    <w:rsid w:val="002E00E8"/>
    <w:rsid w:val="002E06E5"/>
    <w:rsid w:val="002E1654"/>
    <w:rsid w:val="002E3577"/>
    <w:rsid w:val="002E3FD5"/>
    <w:rsid w:val="002E4F9A"/>
    <w:rsid w:val="002F001F"/>
    <w:rsid w:val="002F4B22"/>
    <w:rsid w:val="002F5A8A"/>
    <w:rsid w:val="002F6436"/>
    <w:rsid w:val="0030434E"/>
    <w:rsid w:val="003114B7"/>
    <w:rsid w:val="00311576"/>
    <w:rsid w:val="003120B3"/>
    <w:rsid w:val="00312F1D"/>
    <w:rsid w:val="003152A0"/>
    <w:rsid w:val="0032037A"/>
    <w:rsid w:val="0032265F"/>
    <w:rsid w:val="003252F2"/>
    <w:rsid w:val="003260C5"/>
    <w:rsid w:val="00326380"/>
    <w:rsid w:val="0032721B"/>
    <w:rsid w:val="0032750B"/>
    <w:rsid w:val="00330163"/>
    <w:rsid w:val="00331F38"/>
    <w:rsid w:val="00332F8C"/>
    <w:rsid w:val="0033632A"/>
    <w:rsid w:val="003365AD"/>
    <w:rsid w:val="003402A3"/>
    <w:rsid w:val="003434E0"/>
    <w:rsid w:val="003512C4"/>
    <w:rsid w:val="003516FC"/>
    <w:rsid w:val="00354300"/>
    <w:rsid w:val="00362FDD"/>
    <w:rsid w:val="00363585"/>
    <w:rsid w:val="00367EF1"/>
    <w:rsid w:val="0037085B"/>
    <w:rsid w:val="0037505A"/>
    <w:rsid w:val="00382477"/>
    <w:rsid w:val="003859AA"/>
    <w:rsid w:val="00385FD4"/>
    <w:rsid w:val="0039045A"/>
    <w:rsid w:val="003931E0"/>
    <w:rsid w:val="003A098C"/>
    <w:rsid w:val="003A1A99"/>
    <w:rsid w:val="003A61D6"/>
    <w:rsid w:val="003B2EA8"/>
    <w:rsid w:val="003C1DA9"/>
    <w:rsid w:val="003C2DAC"/>
    <w:rsid w:val="003C6810"/>
    <w:rsid w:val="003C6D1F"/>
    <w:rsid w:val="003C77FC"/>
    <w:rsid w:val="003D11BF"/>
    <w:rsid w:val="003D313F"/>
    <w:rsid w:val="003D4BF4"/>
    <w:rsid w:val="003D68B9"/>
    <w:rsid w:val="003E2684"/>
    <w:rsid w:val="003E2E84"/>
    <w:rsid w:val="003E5B77"/>
    <w:rsid w:val="003E66AD"/>
    <w:rsid w:val="003F2936"/>
    <w:rsid w:val="003F3374"/>
    <w:rsid w:val="00400FF5"/>
    <w:rsid w:val="00401077"/>
    <w:rsid w:val="00404234"/>
    <w:rsid w:val="00405E1F"/>
    <w:rsid w:val="00407639"/>
    <w:rsid w:val="00407CFD"/>
    <w:rsid w:val="00413702"/>
    <w:rsid w:val="00413E54"/>
    <w:rsid w:val="00414ADB"/>
    <w:rsid w:val="00415ED2"/>
    <w:rsid w:val="00420C76"/>
    <w:rsid w:val="0042309A"/>
    <w:rsid w:val="0042773D"/>
    <w:rsid w:val="00427C3E"/>
    <w:rsid w:val="00431068"/>
    <w:rsid w:val="00431CF4"/>
    <w:rsid w:val="00431DFE"/>
    <w:rsid w:val="004332A3"/>
    <w:rsid w:val="00435B2D"/>
    <w:rsid w:val="004366DD"/>
    <w:rsid w:val="00441CD7"/>
    <w:rsid w:val="00445C92"/>
    <w:rsid w:val="0045193D"/>
    <w:rsid w:val="0045244E"/>
    <w:rsid w:val="00452E82"/>
    <w:rsid w:val="00455449"/>
    <w:rsid w:val="004557B8"/>
    <w:rsid w:val="004617E5"/>
    <w:rsid w:val="00463256"/>
    <w:rsid w:val="00463419"/>
    <w:rsid w:val="0046575E"/>
    <w:rsid w:val="00465AB6"/>
    <w:rsid w:val="004710D7"/>
    <w:rsid w:val="00473CA7"/>
    <w:rsid w:val="0047767E"/>
    <w:rsid w:val="00477F0E"/>
    <w:rsid w:val="004847C3"/>
    <w:rsid w:val="0048777B"/>
    <w:rsid w:val="0048794B"/>
    <w:rsid w:val="00491440"/>
    <w:rsid w:val="00493AC9"/>
    <w:rsid w:val="00494238"/>
    <w:rsid w:val="00494C6B"/>
    <w:rsid w:val="00497898"/>
    <w:rsid w:val="004A230F"/>
    <w:rsid w:val="004A3F1B"/>
    <w:rsid w:val="004A4627"/>
    <w:rsid w:val="004B19E3"/>
    <w:rsid w:val="004B35B5"/>
    <w:rsid w:val="004B456C"/>
    <w:rsid w:val="004C3A16"/>
    <w:rsid w:val="004C65C9"/>
    <w:rsid w:val="004D3373"/>
    <w:rsid w:val="004D4866"/>
    <w:rsid w:val="004D5488"/>
    <w:rsid w:val="004D60B4"/>
    <w:rsid w:val="004E4D53"/>
    <w:rsid w:val="004E577E"/>
    <w:rsid w:val="004E71DD"/>
    <w:rsid w:val="004E7B49"/>
    <w:rsid w:val="004F1751"/>
    <w:rsid w:val="00501C36"/>
    <w:rsid w:val="0050207A"/>
    <w:rsid w:val="00504994"/>
    <w:rsid w:val="00507AB8"/>
    <w:rsid w:val="00507B4B"/>
    <w:rsid w:val="0051159C"/>
    <w:rsid w:val="00512121"/>
    <w:rsid w:val="00512A62"/>
    <w:rsid w:val="00520319"/>
    <w:rsid w:val="00523A8D"/>
    <w:rsid w:val="00524B70"/>
    <w:rsid w:val="00525269"/>
    <w:rsid w:val="005415E3"/>
    <w:rsid w:val="0054259E"/>
    <w:rsid w:val="00544A7B"/>
    <w:rsid w:val="00545F4B"/>
    <w:rsid w:val="005463E0"/>
    <w:rsid w:val="005468A0"/>
    <w:rsid w:val="00550EFC"/>
    <w:rsid w:val="00554038"/>
    <w:rsid w:val="00557CA6"/>
    <w:rsid w:val="005626BA"/>
    <w:rsid w:val="00562E27"/>
    <w:rsid w:val="0056500D"/>
    <w:rsid w:val="00566ADC"/>
    <w:rsid w:val="00570501"/>
    <w:rsid w:val="00575E8D"/>
    <w:rsid w:val="00580097"/>
    <w:rsid w:val="00580CB3"/>
    <w:rsid w:val="00581476"/>
    <w:rsid w:val="005847C4"/>
    <w:rsid w:val="00586205"/>
    <w:rsid w:val="00586B7D"/>
    <w:rsid w:val="005918C1"/>
    <w:rsid w:val="00592E0D"/>
    <w:rsid w:val="00594E81"/>
    <w:rsid w:val="00596BAB"/>
    <w:rsid w:val="005A0395"/>
    <w:rsid w:val="005A35CE"/>
    <w:rsid w:val="005A4B3A"/>
    <w:rsid w:val="005B2017"/>
    <w:rsid w:val="005B626D"/>
    <w:rsid w:val="005B7DD1"/>
    <w:rsid w:val="005C5177"/>
    <w:rsid w:val="005D5C65"/>
    <w:rsid w:val="005D5D77"/>
    <w:rsid w:val="005E164B"/>
    <w:rsid w:val="005E309A"/>
    <w:rsid w:val="005E604F"/>
    <w:rsid w:val="005E7F79"/>
    <w:rsid w:val="005F59C5"/>
    <w:rsid w:val="00600C2C"/>
    <w:rsid w:val="00601E2F"/>
    <w:rsid w:val="00602D3C"/>
    <w:rsid w:val="00621DAF"/>
    <w:rsid w:val="00622C4B"/>
    <w:rsid w:val="00622C87"/>
    <w:rsid w:val="00623CFA"/>
    <w:rsid w:val="0062479B"/>
    <w:rsid w:val="00626CEC"/>
    <w:rsid w:val="00631A20"/>
    <w:rsid w:val="00631C7B"/>
    <w:rsid w:val="0063612A"/>
    <w:rsid w:val="006404E1"/>
    <w:rsid w:val="00644A52"/>
    <w:rsid w:val="00644B48"/>
    <w:rsid w:val="0064588E"/>
    <w:rsid w:val="0064651A"/>
    <w:rsid w:val="00647AD2"/>
    <w:rsid w:val="00653726"/>
    <w:rsid w:val="00654447"/>
    <w:rsid w:val="00661B7C"/>
    <w:rsid w:val="00675172"/>
    <w:rsid w:val="006759FF"/>
    <w:rsid w:val="00677B63"/>
    <w:rsid w:val="00677BDA"/>
    <w:rsid w:val="0068250E"/>
    <w:rsid w:val="00682626"/>
    <w:rsid w:val="0068511B"/>
    <w:rsid w:val="006854E3"/>
    <w:rsid w:val="00687214"/>
    <w:rsid w:val="00687FF3"/>
    <w:rsid w:val="0069332A"/>
    <w:rsid w:val="006A1553"/>
    <w:rsid w:val="006A42EE"/>
    <w:rsid w:val="006A7EAF"/>
    <w:rsid w:val="006B0228"/>
    <w:rsid w:val="006B4354"/>
    <w:rsid w:val="006B5432"/>
    <w:rsid w:val="006C174D"/>
    <w:rsid w:val="006C5A49"/>
    <w:rsid w:val="006D4798"/>
    <w:rsid w:val="006D49A2"/>
    <w:rsid w:val="006D596B"/>
    <w:rsid w:val="006D7C68"/>
    <w:rsid w:val="006E0507"/>
    <w:rsid w:val="006E187F"/>
    <w:rsid w:val="006E43E2"/>
    <w:rsid w:val="006E587F"/>
    <w:rsid w:val="006E5B93"/>
    <w:rsid w:val="006E67C7"/>
    <w:rsid w:val="006E7181"/>
    <w:rsid w:val="006E790E"/>
    <w:rsid w:val="006F0558"/>
    <w:rsid w:val="006F5674"/>
    <w:rsid w:val="006F63B0"/>
    <w:rsid w:val="006F6C19"/>
    <w:rsid w:val="00703E6A"/>
    <w:rsid w:val="007072FA"/>
    <w:rsid w:val="00707318"/>
    <w:rsid w:val="00716552"/>
    <w:rsid w:val="00723028"/>
    <w:rsid w:val="00723A2C"/>
    <w:rsid w:val="00723E54"/>
    <w:rsid w:val="00724889"/>
    <w:rsid w:val="00732778"/>
    <w:rsid w:val="00734915"/>
    <w:rsid w:val="00735447"/>
    <w:rsid w:val="007375B3"/>
    <w:rsid w:val="007458C2"/>
    <w:rsid w:val="00745BFA"/>
    <w:rsid w:val="007466C2"/>
    <w:rsid w:val="00747691"/>
    <w:rsid w:val="00751375"/>
    <w:rsid w:val="0075139C"/>
    <w:rsid w:val="00761BD7"/>
    <w:rsid w:val="00763271"/>
    <w:rsid w:val="00764015"/>
    <w:rsid w:val="00770231"/>
    <w:rsid w:val="00770782"/>
    <w:rsid w:val="00773B9C"/>
    <w:rsid w:val="0077654C"/>
    <w:rsid w:val="007765B4"/>
    <w:rsid w:val="007814F7"/>
    <w:rsid w:val="007821DF"/>
    <w:rsid w:val="00784253"/>
    <w:rsid w:val="0078499A"/>
    <w:rsid w:val="007906D7"/>
    <w:rsid w:val="007908E9"/>
    <w:rsid w:val="007941BC"/>
    <w:rsid w:val="007952C4"/>
    <w:rsid w:val="00797A34"/>
    <w:rsid w:val="007A0F47"/>
    <w:rsid w:val="007A1F60"/>
    <w:rsid w:val="007A3DE1"/>
    <w:rsid w:val="007A6A50"/>
    <w:rsid w:val="007A6CAD"/>
    <w:rsid w:val="007B1337"/>
    <w:rsid w:val="007C5AEB"/>
    <w:rsid w:val="007C5BA0"/>
    <w:rsid w:val="007C5BB1"/>
    <w:rsid w:val="007D35D3"/>
    <w:rsid w:val="007D4153"/>
    <w:rsid w:val="007E332E"/>
    <w:rsid w:val="007E64BD"/>
    <w:rsid w:val="007F46F7"/>
    <w:rsid w:val="007F6A46"/>
    <w:rsid w:val="007F75D8"/>
    <w:rsid w:val="00803B6E"/>
    <w:rsid w:val="0080795A"/>
    <w:rsid w:val="008132F3"/>
    <w:rsid w:val="008146BF"/>
    <w:rsid w:val="00814757"/>
    <w:rsid w:val="00825C85"/>
    <w:rsid w:val="00825FCA"/>
    <w:rsid w:val="00827F88"/>
    <w:rsid w:val="008300E7"/>
    <w:rsid w:val="00830722"/>
    <w:rsid w:val="008311B3"/>
    <w:rsid w:val="00833B2C"/>
    <w:rsid w:val="0083648C"/>
    <w:rsid w:val="0084170A"/>
    <w:rsid w:val="008417D5"/>
    <w:rsid w:val="00842FE5"/>
    <w:rsid w:val="0084502C"/>
    <w:rsid w:val="00845434"/>
    <w:rsid w:val="00846601"/>
    <w:rsid w:val="008570AB"/>
    <w:rsid w:val="008577B0"/>
    <w:rsid w:val="00860626"/>
    <w:rsid w:val="008637AC"/>
    <w:rsid w:val="0086622D"/>
    <w:rsid w:val="00866F15"/>
    <w:rsid w:val="00867700"/>
    <w:rsid w:val="008715E7"/>
    <w:rsid w:val="008731B5"/>
    <w:rsid w:val="00875C08"/>
    <w:rsid w:val="008831B1"/>
    <w:rsid w:val="0089190E"/>
    <w:rsid w:val="00894059"/>
    <w:rsid w:val="008958C1"/>
    <w:rsid w:val="008A0978"/>
    <w:rsid w:val="008B50D8"/>
    <w:rsid w:val="008B76E9"/>
    <w:rsid w:val="008C000F"/>
    <w:rsid w:val="008C09D0"/>
    <w:rsid w:val="008C43F3"/>
    <w:rsid w:val="008C6E00"/>
    <w:rsid w:val="008C7461"/>
    <w:rsid w:val="008D08C0"/>
    <w:rsid w:val="008D5666"/>
    <w:rsid w:val="008D56EA"/>
    <w:rsid w:val="008D7D45"/>
    <w:rsid w:val="008E0301"/>
    <w:rsid w:val="008E6078"/>
    <w:rsid w:val="008E636A"/>
    <w:rsid w:val="008E6451"/>
    <w:rsid w:val="008E7BFA"/>
    <w:rsid w:val="008F0325"/>
    <w:rsid w:val="008F4A12"/>
    <w:rsid w:val="008F50E5"/>
    <w:rsid w:val="008F668D"/>
    <w:rsid w:val="008F68A9"/>
    <w:rsid w:val="008F7D16"/>
    <w:rsid w:val="009035AB"/>
    <w:rsid w:val="00913076"/>
    <w:rsid w:val="0091315B"/>
    <w:rsid w:val="00913560"/>
    <w:rsid w:val="00915918"/>
    <w:rsid w:val="00917139"/>
    <w:rsid w:val="00922239"/>
    <w:rsid w:val="00923D4B"/>
    <w:rsid w:val="00924CBB"/>
    <w:rsid w:val="009358FD"/>
    <w:rsid w:val="00936B13"/>
    <w:rsid w:val="009375BE"/>
    <w:rsid w:val="009400A3"/>
    <w:rsid w:val="009405B4"/>
    <w:rsid w:val="00943B74"/>
    <w:rsid w:val="00944D9D"/>
    <w:rsid w:val="00945212"/>
    <w:rsid w:val="009509CB"/>
    <w:rsid w:val="00965EFC"/>
    <w:rsid w:val="00970A61"/>
    <w:rsid w:val="00971E1D"/>
    <w:rsid w:val="00972CD1"/>
    <w:rsid w:val="00975E41"/>
    <w:rsid w:val="00980EF0"/>
    <w:rsid w:val="00983DF4"/>
    <w:rsid w:val="0098624B"/>
    <w:rsid w:val="0098684B"/>
    <w:rsid w:val="00986C9D"/>
    <w:rsid w:val="0098709E"/>
    <w:rsid w:val="0099205E"/>
    <w:rsid w:val="00992D0C"/>
    <w:rsid w:val="00997276"/>
    <w:rsid w:val="009A0A68"/>
    <w:rsid w:val="009A2ACF"/>
    <w:rsid w:val="009A49A8"/>
    <w:rsid w:val="009A58AA"/>
    <w:rsid w:val="009A774A"/>
    <w:rsid w:val="009B408F"/>
    <w:rsid w:val="009B4A4E"/>
    <w:rsid w:val="009C2F7C"/>
    <w:rsid w:val="009C3E60"/>
    <w:rsid w:val="009D08F6"/>
    <w:rsid w:val="009D264F"/>
    <w:rsid w:val="009D32DE"/>
    <w:rsid w:val="009D3C4A"/>
    <w:rsid w:val="009E35E5"/>
    <w:rsid w:val="009E4D70"/>
    <w:rsid w:val="009E5858"/>
    <w:rsid w:val="009F125F"/>
    <w:rsid w:val="009F65EF"/>
    <w:rsid w:val="009F6F44"/>
    <w:rsid w:val="00A04DBC"/>
    <w:rsid w:val="00A05ED6"/>
    <w:rsid w:val="00A06C2D"/>
    <w:rsid w:val="00A070A5"/>
    <w:rsid w:val="00A070ED"/>
    <w:rsid w:val="00A10E8A"/>
    <w:rsid w:val="00A12632"/>
    <w:rsid w:val="00A149DF"/>
    <w:rsid w:val="00A157C9"/>
    <w:rsid w:val="00A2198D"/>
    <w:rsid w:val="00A236C1"/>
    <w:rsid w:val="00A23D99"/>
    <w:rsid w:val="00A2506C"/>
    <w:rsid w:val="00A25873"/>
    <w:rsid w:val="00A258F7"/>
    <w:rsid w:val="00A3059F"/>
    <w:rsid w:val="00A3679A"/>
    <w:rsid w:val="00A36AD4"/>
    <w:rsid w:val="00A376B6"/>
    <w:rsid w:val="00A40EA3"/>
    <w:rsid w:val="00A4273A"/>
    <w:rsid w:val="00A4464E"/>
    <w:rsid w:val="00A45657"/>
    <w:rsid w:val="00A459E2"/>
    <w:rsid w:val="00A45F5B"/>
    <w:rsid w:val="00A47B6A"/>
    <w:rsid w:val="00A53EE4"/>
    <w:rsid w:val="00A54B80"/>
    <w:rsid w:val="00A574F1"/>
    <w:rsid w:val="00A677F4"/>
    <w:rsid w:val="00A700DA"/>
    <w:rsid w:val="00A7115C"/>
    <w:rsid w:val="00A720C2"/>
    <w:rsid w:val="00A746D7"/>
    <w:rsid w:val="00A753C8"/>
    <w:rsid w:val="00A76A4E"/>
    <w:rsid w:val="00A80235"/>
    <w:rsid w:val="00A8038A"/>
    <w:rsid w:val="00A84294"/>
    <w:rsid w:val="00A84A13"/>
    <w:rsid w:val="00A908CD"/>
    <w:rsid w:val="00A91466"/>
    <w:rsid w:val="00A94274"/>
    <w:rsid w:val="00AA4F8D"/>
    <w:rsid w:val="00AA5CB6"/>
    <w:rsid w:val="00AB2D45"/>
    <w:rsid w:val="00AB3468"/>
    <w:rsid w:val="00AB575A"/>
    <w:rsid w:val="00AC19AA"/>
    <w:rsid w:val="00AC5EF0"/>
    <w:rsid w:val="00AC6002"/>
    <w:rsid w:val="00AC72E9"/>
    <w:rsid w:val="00AD137B"/>
    <w:rsid w:val="00AD2BEF"/>
    <w:rsid w:val="00AD3235"/>
    <w:rsid w:val="00AD521E"/>
    <w:rsid w:val="00AD58E4"/>
    <w:rsid w:val="00AE48EC"/>
    <w:rsid w:val="00AE607B"/>
    <w:rsid w:val="00AF009F"/>
    <w:rsid w:val="00AF2A50"/>
    <w:rsid w:val="00AF2B37"/>
    <w:rsid w:val="00AF48C3"/>
    <w:rsid w:val="00AF6824"/>
    <w:rsid w:val="00B00409"/>
    <w:rsid w:val="00B01BD5"/>
    <w:rsid w:val="00B01D5E"/>
    <w:rsid w:val="00B07223"/>
    <w:rsid w:val="00B11D0A"/>
    <w:rsid w:val="00B12453"/>
    <w:rsid w:val="00B13B25"/>
    <w:rsid w:val="00B13BE6"/>
    <w:rsid w:val="00B173D9"/>
    <w:rsid w:val="00B248A2"/>
    <w:rsid w:val="00B25CBE"/>
    <w:rsid w:val="00B32531"/>
    <w:rsid w:val="00B33A23"/>
    <w:rsid w:val="00B34A8F"/>
    <w:rsid w:val="00B427DE"/>
    <w:rsid w:val="00B43016"/>
    <w:rsid w:val="00B453E4"/>
    <w:rsid w:val="00B464F8"/>
    <w:rsid w:val="00B56AEB"/>
    <w:rsid w:val="00B60D80"/>
    <w:rsid w:val="00B61092"/>
    <w:rsid w:val="00B62734"/>
    <w:rsid w:val="00B64788"/>
    <w:rsid w:val="00B66BE8"/>
    <w:rsid w:val="00B7182C"/>
    <w:rsid w:val="00B72D8A"/>
    <w:rsid w:val="00B77A2E"/>
    <w:rsid w:val="00B8332C"/>
    <w:rsid w:val="00B83BE9"/>
    <w:rsid w:val="00B85D64"/>
    <w:rsid w:val="00B85FE6"/>
    <w:rsid w:val="00B86536"/>
    <w:rsid w:val="00B919AC"/>
    <w:rsid w:val="00B921CF"/>
    <w:rsid w:val="00B93517"/>
    <w:rsid w:val="00B9357A"/>
    <w:rsid w:val="00B94D5C"/>
    <w:rsid w:val="00BA1B46"/>
    <w:rsid w:val="00BA2AC8"/>
    <w:rsid w:val="00BA4ECE"/>
    <w:rsid w:val="00BA68CF"/>
    <w:rsid w:val="00BA7048"/>
    <w:rsid w:val="00BB2972"/>
    <w:rsid w:val="00BB2FEF"/>
    <w:rsid w:val="00BB436B"/>
    <w:rsid w:val="00BB678C"/>
    <w:rsid w:val="00BC1E23"/>
    <w:rsid w:val="00BC359C"/>
    <w:rsid w:val="00BC35C4"/>
    <w:rsid w:val="00BC507E"/>
    <w:rsid w:val="00BC680E"/>
    <w:rsid w:val="00BC6BDB"/>
    <w:rsid w:val="00BC70CB"/>
    <w:rsid w:val="00BD10EB"/>
    <w:rsid w:val="00BD15E5"/>
    <w:rsid w:val="00BD354B"/>
    <w:rsid w:val="00BD5606"/>
    <w:rsid w:val="00BE1976"/>
    <w:rsid w:val="00BE2855"/>
    <w:rsid w:val="00BF2784"/>
    <w:rsid w:val="00BF28BA"/>
    <w:rsid w:val="00BF3337"/>
    <w:rsid w:val="00BF660F"/>
    <w:rsid w:val="00C00E1B"/>
    <w:rsid w:val="00C04D93"/>
    <w:rsid w:val="00C060EF"/>
    <w:rsid w:val="00C151F4"/>
    <w:rsid w:val="00C23E6C"/>
    <w:rsid w:val="00C25470"/>
    <w:rsid w:val="00C27E9C"/>
    <w:rsid w:val="00C470F1"/>
    <w:rsid w:val="00C5411A"/>
    <w:rsid w:val="00C54EA0"/>
    <w:rsid w:val="00C6230D"/>
    <w:rsid w:val="00C625EA"/>
    <w:rsid w:val="00C71D55"/>
    <w:rsid w:val="00C7430C"/>
    <w:rsid w:val="00C75A50"/>
    <w:rsid w:val="00C75CBC"/>
    <w:rsid w:val="00C80DB3"/>
    <w:rsid w:val="00C8167F"/>
    <w:rsid w:val="00C81C46"/>
    <w:rsid w:val="00C842BA"/>
    <w:rsid w:val="00C8697E"/>
    <w:rsid w:val="00C86A11"/>
    <w:rsid w:val="00C95CAC"/>
    <w:rsid w:val="00CA4A31"/>
    <w:rsid w:val="00CA54FD"/>
    <w:rsid w:val="00CA663F"/>
    <w:rsid w:val="00CA7893"/>
    <w:rsid w:val="00CB0A52"/>
    <w:rsid w:val="00CB185B"/>
    <w:rsid w:val="00CB426E"/>
    <w:rsid w:val="00CB5634"/>
    <w:rsid w:val="00CB5A8F"/>
    <w:rsid w:val="00CB5D66"/>
    <w:rsid w:val="00CB5E98"/>
    <w:rsid w:val="00CB6354"/>
    <w:rsid w:val="00CB7310"/>
    <w:rsid w:val="00CB782C"/>
    <w:rsid w:val="00CC1B8C"/>
    <w:rsid w:val="00CC2143"/>
    <w:rsid w:val="00CC4C88"/>
    <w:rsid w:val="00CD0276"/>
    <w:rsid w:val="00CD03A6"/>
    <w:rsid w:val="00CD1395"/>
    <w:rsid w:val="00CD191B"/>
    <w:rsid w:val="00CD412D"/>
    <w:rsid w:val="00CD5279"/>
    <w:rsid w:val="00CD61F3"/>
    <w:rsid w:val="00CD6C88"/>
    <w:rsid w:val="00CD7813"/>
    <w:rsid w:val="00CE378A"/>
    <w:rsid w:val="00CE4705"/>
    <w:rsid w:val="00CE7867"/>
    <w:rsid w:val="00CF141B"/>
    <w:rsid w:val="00CF2F2E"/>
    <w:rsid w:val="00CF4DBD"/>
    <w:rsid w:val="00CF56A2"/>
    <w:rsid w:val="00D00DFD"/>
    <w:rsid w:val="00D11A6F"/>
    <w:rsid w:val="00D163CD"/>
    <w:rsid w:val="00D16601"/>
    <w:rsid w:val="00D215C3"/>
    <w:rsid w:val="00D23580"/>
    <w:rsid w:val="00D26095"/>
    <w:rsid w:val="00D262AC"/>
    <w:rsid w:val="00D27959"/>
    <w:rsid w:val="00D3296F"/>
    <w:rsid w:val="00D40887"/>
    <w:rsid w:val="00D43D34"/>
    <w:rsid w:val="00D445CC"/>
    <w:rsid w:val="00D50C02"/>
    <w:rsid w:val="00D50CE6"/>
    <w:rsid w:val="00D5186A"/>
    <w:rsid w:val="00D52CF3"/>
    <w:rsid w:val="00D53327"/>
    <w:rsid w:val="00D54147"/>
    <w:rsid w:val="00D60641"/>
    <w:rsid w:val="00D60B49"/>
    <w:rsid w:val="00D625F7"/>
    <w:rsid w:val="00D71759"/>
    <w:rsid w:val="00D736F8"/>
    <w:rsid w:val="00D7587B"/>
    <w:rsid w:val="00D80050"/>
    <w:rsid w:val="00D803AD"/>
    <w:rsid w:val="00D809CD"/>
    <w:rsid w:val="00D83ED2"/>
    <w:rsid w:val="00D87AF2"/>
    <w:rsid w:val="00D87ED9"/>
    <w:rsid w:val="00D900BF"/>
    <w:rsid w:val="00D938AC"/>
    <w:rsid w:val="00D93920"/>
    <w:rsid w:val="00D939FE"/>
    <w:rsid w:val="00DA3527"/>
    <w:rsid w:val="00DA35FA"/>
    <w:rsid w:val="00DA4E81"/>
    <w:rsid w:val="00DA590B"/>
    <w:rsid w:val="00DA640A"/>
    <w:rsid w:val="00DB7192"/>
    <w:rsid w:val="00DB74D6"/>
    <w:rsid w:val="00DC1012"/>
    <w:rsid w:val="00DC504D"/>
    <w:rsid w:val="00DD3B9C"/>
    <w:rsid w:val="00DD4F55"/>
    <w:rsid w:val="00DE230D"/>
    <w:rsid w:val="00DE6A7E"/>
    <w:rsid w:val="00DE7999"/>
    <w:rsid w:val="00DF026B"/>
    <w:rsid w:val="00DF1F29"/>
    <w:rsid w:val="00DF2D43"/>
    <w:rsid w:val="00DF3691"/>
    <w:rsid w:val="00DF3EDD"/>
    <w:rsid w:val="00DF53A4"/>
    <w:rsid w:val="00E0245F"/>
    <w:rsid w:val="00E03494"/>
    <w:rsid w:val="00E0744F"/>
    <w:rsid w:val="00E123F4"/>
    <w:rsid w:val="00E1313F"/>
    <w:rsid w:val="00E179A9"/>
    <w:rsid w:val="00E221E4"/>
    <w:rsid w:val="00E23F91"/>
    <w:rsid w:val="00E25C68"/>
    <w:rsid w:val="00E275B9"/>
    <w:rsid w:val="00E30512"/>
    <w:rsid w:val="00E308E8"/>
    <w:rsid w:val="00E310E0"/>
    <w:rsid w:val="00E341E2"/>
    <w:rsid w:val="00E35804"/>
    <w:rsid w:val="00E359A7"/>
    <w:rsid w:val="00E37ACC"/>
    <w:rsid w:val="00E403B3"/>
    <w:rsid w:val="00E40E82"/>
    <w:rsid w:val="00E44DC6"/>
    <w:rsid w:val="00E45C9B"/>
    <w:rsid w:val="00E47FC5"/>
    <w:rsid w:val="00E5179E"/>
    <w:rsid w:val="00E60033"/>
    <w:rsid w:val="00E67AA9"/>
    <w:rsid w:val="00E7074D"/>
    <w:rsid w:val="00E72740"/>
    <w:rsid w:val="00E73E36"/>
    <w:rsid w:val="00E762A6"/>
    <w:rsid w:val="00E8165F"/>
    <w:rsid w:val="00E831A8"/>
    <w:rsid w:val="00E8383A"/>
    <w:rsid w:val="00E9212E"/>
    <w:rsid w:val="00E95F8D"/>
    <w:rsid w:val="00E96C91"/>
    <w:rsid w:val="00E97DA0"/>
    <w:rsid w:val="00EA2158"/>
    <w:rsid w:val="00EA2B0D"/>
    <w:rsid w:val="00EA3C66"/>
    <w:rsid w:val="00EA6222"/>
    <w:rsid w:val="00EA7D76"/>
    <w:rsid w:val="00EB14FB"/>
    <w:rsid w:val="00EB5E05"/>
    <w:rsid w:val="00EB7259"/>
    <w:rsid w:val="00EB72E8"/>
    <w:rsid w:val="00EC1E3D"/>
    <w:rsid w:val="00ED301C"/>
    <w:rsid w:val="00ED477E"/>
    <w:rsid w:val="00ED5725"/>
    <w:rsid w:val="00EE563C"/>
    <w:rsid w:val="00EE6C2B"/>
    <w:rsid w:val="00F0050F"/>
    <w:rsid w:val="00F037D0"/>
    <w:rsid w:val="00F05343"/>
    <w:rsid w:val="00F10C4A"/>
    <w:rsid w:val="00F12E53"/>
    <w:rsid w:val="00F21F59"/>
    <w:rsid w:val="00F22C5C"/>
    <w:rsid w:val="00F24A05"/>
    <w:rsid w:val="00F24A15"/>
    <w:rsid w:val="00F2679D"/>
    <w:rsid w:val="00F3027C"/>
    <w:rsid w:val="00F3036F"/>
    <w:rsid w:val="00F304DE"/>
    <w:rsid w:val="00F325F7"/>
    <w:rsid w:val="00F33623"/>
    <w:rsid w:val="00F34CCF"/>
    <w:rsid w:val="00F42A14"/>
    <w:rsid w:val="00F55DEA"/>
    <w:rsid w:val="00F56F64"/>
    <w:rsid w:val="00F6023C"/>
    <w:rsid w:val="00F60453"/>
    <w:rsid w:val="00F622CE"/>
    <w:rsid w:val="00F63742"/>
    <w:rsid w:val="00F64B6E"/>
    <w:rsid w:val="00F722AA"/>
    <w:rsid w:val="00F73275"/>
    <w:rsid w:val="00F81D9F"/>
    <w:rsid w:val="00F83862"/>
    <w:rsid w:val="00F8539E"/>
    <w:rsid w:val="00F87390"/>
    <w:rsid w:val="00F941C1"/>
    <w:rsid w:val="00FA03B0"/>
    <w:rsid w:val="00FA2670"/>
    <w:rsid w:val="00FA2838"/>
    <w:rsid w:val="00FA28D4"/>
    <w:rsid w:val="00FB65D0"/>
    <w:rsid w:val="00FC1F0B"/>
    <w:rsid w:val="00FC1F1D"/>
    <w:rsid w:val="00FC233D"/>
    <w:rsid w:val="00FC6B88"/>
    <w:rsid w:val="00FD695B"/>
    <w:rsid w:val="00FE1C67"/>
    <w:rsid w:val="00FE265B"/>
    <w:rsid w:val="00FE2794"/>
    <w:rsid w:val="00FE27E6"/>
    <w:rsid w:val="00FE5BE6"/>
    <w:rsid w:val="00FE5ECC"/>
    <w:rsid w:val="00FF0C7D"/>
    <w:rsid w:val="00FF28E9"/>
    <w:rsid w:val="00FF68E8"/>
    <w:rsid w:val="0130F117"/>
    <w:rsid w:val="04590B50"/>
    <w:rsid w:val="0615084E"/>
    <w:rsid w:val="087A069D"/>
    <w:rsid w:val="0C16B56D"/>
    <w:rsid w:val="0E1D1DDE"/>
    <w:rsid w:val="0F4456EC"/>
    <w:rsid w:val="110EF3CD"/>
    <w:rsid w:val="16AF954F"/>
    <w:rsid w:val="192A4016"/>
    <w:rsid w:val="1989568D"/>
    <w:rsid w:val="1ECDC878"/>
    <w:rsid w:val="22B472C0"/>
    <w:rsid w:val="25814963"/>
    <w:rsid w:val="2C859CFB"/>
    <w:rsid w:val="2D606116"/>
    <w:rsid w:val="2E1FF1BA"/>
    <w:rsid w:val="2F16141A"/>
    <w:rsid w:val="2FDBF261"/>
    <w:rsid w:val="30D138A4"/>
    <w:rsid w:val="3104A2F9"/>
    <w:rsid w:val="311B81BD"/>
    <w:rsid w:val="315C1AB3"/>
    <w:rsid w:val="33D28D59"/>
    <w:rsid w:val="369F1AE1"/>
    <w:rsid w:val="3793A0FB"/>
    <w:rsid w:val="37E353D8"/>
    <w:rsid w:val="44411199"/>
    <w:rsid w:val="485BF7E8"/>
    <w:rsid w:val="4CF90958"/>
    <w:rsid w:val="4FBBD0C0"/>
    <w:rsid w:val="53AAD60F"/>
    <w:rsid w:val="559D8E56"/>
    <w:rsid w:val="56B46460"/>
    <w:rsid w:val="5B906C73"/>
    <w:rsid w:val="5C3E7D6E"/>
    <w:rsid w:val="5F2E953B"/>
    <w:rsid w:val="6130BC1C"/>
    <w:rsid w:val="6302B091"/>
    <w:rsid w:val="65A2D998"/>
    <w:rsid w:val="668D1F35"/>
    <w:rsid w:val="68E2823D"/>
    <w:rsid w:val="6DBB6E10"/>
    <w:rsid w:val="6F41842C"/>
    <w:rsid w:val="736524C8"/>
    <w:rsid w:val="7536B265"/>
    <w:rsid w:val="76D61E14"/>
    <w:rsid w:val="782ADF2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7EF53"/>
  <w15:docId w15:val="{1CC79DD2-3F9D-4971-87FD-F5AB8730A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531"/>
    <w:pPr>
      <w:spacing w:after="200" w:line="276" w:lineRule="auto"/>
      <w:jc w:val="both"/>
    </w:pPr>
    <w:rPr>
      <w:lang w:val="en-GB"/>
    </w:rPr>
  </w:style>
  <w:style w:type="paragraph" w:styleId="Heading1">
    <w:name w:val="heading 1"/>
    <w:basedOn w:val="Normal"/>
    <w:next w:val="Normal"/>
    <w:link w:val="Heading1Char"/>
    <w:uiPriority w:val="9"/>
    <w:qFormat/>
    <w:rsid w:val="001734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66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42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AC72E9"/>
    <w:pPr>
      <w:keepNext/>
      <w:keepLines/>
      <w:spacing w:before="200" w:after="0"/>
      <w:ind w:left="357" w:hanging="357"/>
      <w:outlineLvl w:val="3"/>
    </w:pPr>
    <w:rPr>
      <w:rFonts w:ascii="Calibri" w:eastAsia="Times New Roman" w:hAnsi="Calibri" w:cs="Times New Roman"/>
      <w:b/>
      <w:bCs/>
      <w:i/>
      <w:iCs/>
      <w:color w:val="1F497D"/>
      <w:sz w:val="24"/>
      <w:lang w:bidi="en-US"/>
    </w:rPr>
  </w:style>
  <w:style w:type="paragraph" w:styleId="Heading5">
    <w:name w:val="heading 5"/>
    <w:basedOn w:val="Normal"/>
    <w:next w:val="Normal"/>
    <w:link w:val="Heading5Char"/>
    <w:uiPriority w:val="9"/>
    <w:qFormat/>
    <w:rsid w:val="00AC72E9"/>
    <w:pPr>
      <w:keepNext/>
      <w:keepLines/>
      <w:spacing w:before="200" w:after="0"/>
      <w:ind w:left="357" w:hanging="357"/>
      <w:outlineLvl w:val="4"/>
    </w:pPr>
    <w:rPr>
      <w:rFonts w:ascii="Calibri" w:eastAsia="Times New Roman" w:hAnsi="Calibri" w:cs="Times New Roman"/>
      <w:color w:val="1F497D"/>
      <w:lang w:bidi="en-US"/>
    </w:rPr>
  </w:style>
  <w:style w:type="paragraph" w:styleId="Heading6">
    <w:name w:val="heading 6"/>
    <w:basedOn w:val="Normal"/>
    <w:next w:val="Normal"/>
    <w:link w:val="Heading6Char"/>
    <w:uiPriority w:val="9"/>
    <w:qFormat/>
    <w:rsid w:val="00AC72E9"/>
    <w:pPr>
      <w:keepNext/>
      <w:keepLines/>
      <w:spacing w:before="200" w:after="0"/>
      <w:ind w:left="357" w:hanging="357"/>
      <w:outlineLvl w:val="5"/>
    </w:pPr>
    <w:rPr>
      <w:rFonts w:ascii="Cambria" w:eastAsia="Times New Roman" w:hAnsi="Cambria" w:cs="Times New Roman"/>
      <w:i/>
      <w:iCs/>
      <w:color w:val="243F60"/>
      <w:lang w:bidi="en-US"/>
    </w:rPr>
  </w:style>
  <w:style w:type="paragraph" w:styleId="Heading7">
    <w:name w:val="heading 7"/>
    <w:basedOn w:val="Normal"/>
    <w:next w:val="Normal"/>
    <w:link w:val="Heading7Char"/>
    <w:uiPriority w:val="9"/>
    <w:qFormat/>
    <w:rsid w:val="00AC72E9"/>
    <w:pPr>
      <w:keepNext/>
      <w:keepLines/>
      <w:spacing w:before="200" w:after="0"/>
      <w:ind w:left="357" w:hanging="357"/>
      <w:outlineLvl w:val="6"/>
    </w:pPr>
    <w:rPr>
      <w:rFonts w:ascii="Cambria" w:eastAsia="Times New Roman" w:hAnsi="Cambria" w:cs="Times New Roman"/>
      <w:i/>
      <w:iCs/>
      <w:color w:val="404040"/>
      <w:lang w:bidi="en-US"/>
    </w:rPr>
  </w:style>
  <w:style w:type="paragraph" w:styleId="Heading8">
    <w:name w:val="heading 8"/>
    <w:basedOn w:val="Normal"/>
    <w:next w:val="Normal"/>
    <w:link w:val="Heading8Char"/>
    <w:uiPriority w:val="9"/>
    <w:qFormat/>
    <w:rsid w:val="00AC72E9"/>
    <w:pPr>
      <w:keepNext/>
      <w:keepLines/>
      <w:spacing w:before="200" w:after="0"/>
      <w:ind w:left="357" w:hanging="357"/>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uiPriority w:val="9"/>
    <w:qFormat/>
    <w:rsid w:val="00AC72E9"/>
    <w:pPr>
      <w:keepNext/>
      <w:keepLines/>
      <w:spacing w:before="200" w:after="0"/>
      <w:ind w:left="357" w:hanging="357"/>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175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A0978"/>
    <w:pPr>
      <w:tabs>
        <w:tab w:val="center" w:pos="4252"/>
        <w:tab w:val="right" w:pos="8504"/>
      </w:tabs>
      <w:spacing w:after="0" w:line="240" w:lineRule="auto"/>
    </w:pPr>
  </w:style>
  <w:style w:type="character" w:customStyle="1" w:styleId="HeaderChar">
    <w:name w:val="Header Char"/>
    <w:basedOn w:val="DefaultParagraphFont"/>
    <w:link w:val="Header"/>
    <w:uiPriority w:val="99"/>
    <w:rsid w:val="008A0978"/>
    <w:rPr>
      <w:lang w:val="en-US"/>
    </w:rPr>
  </w:style>
  <w:style w:type="paragraph" w:styleId="Footer">
    <w:name w:val="footer"/>
    <w:basedOn w:val="Normal"/>
    <w:link w:val="FooterChar"/>
    <w:uiPriority w:val="99"/>
    <w:unhideWhenUsed/>
    <w:rsid w:val="008A0978"/>
    <w:pPr>
      <w:tabs>
        <w:tab w:val="center" w:pos="4252"/>
        <w:tab w:val="right" w:pos="8504"/>
      </w:tabs>
      <w:spacing w:after="0" w:line="240" w:lineRule="auto"/>
    </w:pPr>
  </w:style>
  <w:style w:type="character" w:customStyle="1" w:styleId="FooterChar">
    <w:name w:val="Footer Char"/>
    <w:basedOn w:val="DefaultParagraphFont"/>
    <w:link w:val="Footer"/>
    <w:uiPriority w:val="99"/>
    <w:rsid w:val="008A0978"/>
    <w:rPr>
      <w:lang w:val="en-US"/>
    </w:rPr>
  </w:style>
  <w:style w:type="character" w:styleId="PageNumber">
    <w:name w:val="page number"/>
    <w:uiPriority w:val="99"/>
    <w:rsid w:val="008A0978"/>
    <w:rPr>
      <w:rFonts w:cs="Times New Roman"/>
    </w:rPr>
  </w:style>
  <w:style w:type="paragraph" w:styleId="Title">
    <w:name w:val="Title"/>
    <w:basedOn w:val="Normal"/>
    <w:next w:val="Normal"/>
    <w:link w:val="TitleChar"/>
    <w:uiPriority w:val="10"/>
    <w:qFormat/>
    <w:rsid w:val="000A4E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E0E"/>
    <w:rPr>
      <w:rFonts w:asciiTheme="majorHAnsi" w:eastAsiaTheme="majorEastAsia" w:hAnsiTheme="majorHAnsi" w:cstheme="majorBidi"/>
      <w:spacing w:val="-10"/>
      <w:kern w:val="28"/>
      <w:sz w:val="56"/>
      <w:szCs w:val="56"/>
      <w:lang w:val="en-US"/>
    </w:rPr>
  </w:style>
  <w:style w:type="paragraph" w:styleId="TOC1">
    <w:name w:val="toc 1"/>
    <w:basedOn w:val="Normal"/>
    <w:next w:val="Normal"/>
    <w:autoRedefine/>
    <w:uiPriority w:val="39"/>
    <w:unhideWhenUsed/>
    <w:rsid w:val="00F24A15"/>
    <w:pPr>
      <w:tabs>
        <w:tab w:val="left" w:pos="440"/>
        <w:tab w:val="right" w:leader="dot" w:pos="8494"/>
      </w:tabs>
      <w:spacing w:after="100"/>
    </w:pPr>
    <w:rPr>
      <w:rFonts w:ascii="Typold Condensed Medium" w:hAnsi="Typold Condensed Medium"/>
      <w:noProof/>
    </w:rPr>
  </w:style>
  <w:style w:type="character" w:styleId="Hyperlink">
    <w:name w:val="Hyperlink"/>
    <w:basedOn w:val="DefaultParagraphFont"/>
    <w:uiPriority w:val="99"/>
    <w:unhideWhenUsed/>
    <w:rsid w:val="00ED477E"/>
    <w:rPr>
      <w:color w:val="0563C1" w:themeColor="hyperlink"/>
      <w:u w:val="single"/>
    </w:rPr>
  </w:style>
  <w:style w:type="character" w:customStyle="1" w:styleId="Heading1Char">
    <w:name w:val="Heading 1 Char"/>
    <w:basedOn w:val="DefaultParagraphFont"/>
    <w:link w:val="Heading1"/>
    <w:uiPriority w:val="9"/>
    <w:rsid w:val="001734C1"/>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FA03B0"/>
    <w:pPr>
      <w:ind w:left="720"/>
      <w:contextualSpacing/>
    </w:pPr>
  </w:style>
  <w:style w:type="paragraph" w:styleId="EndnoteText">
    <w:name w:val="endnote text"/>
    <w:basedOn w:val="Normal"/>
    <w:link w:val="EndnoteTextChar"/>
    <w:uiPriority w:val="99"/>
    <w:semiHidden/>
    <w:unhideWhenUsed/>
    <w:rsid w:val="00DA35F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35FA"/>
    <w:rPr>
      <w:sz w:val="20"/>
      <w:szCs w:val="20"/>
      <w:lang w:val="en-US"/>
    </w:rPr>
  </w:style>
  <w:style w:type="character" w:styleId="EndnoteReference">
    <w:name w:val="endnote reference"/>
    <w:basedOn w:val="DefaultParagraphFont"/>
    <w:uiPriority w:val="99"/>
    <w:semiHidden/>
    <w:unhideWhenUsed/>
    <w:rsid w:val="00DA35FA"/>
    <w:rPr>
      <w:vertAlign w:val="superscript"/>
    </w:rPr>
  </w:style>
  <w:style w:type="paragraph" w:styleId="TOC2">
    <w:name w:val="toc 2"/>
    <w:basedOn w:val="Normal"/>
    <w:next w:val="Normal"/>
    <w:autoRedefine/>
    <w:uiPriority w:val="39"/>
    <w:unhideWhenUsed/>
    <w:rsid w:val="008831B1"/>
    <w:pPr>
      <w:tabs>
        <w:tab w:val="left" w:pos="880"/>
        <w:tab w:val="right" w:leader="dot" w:pos="8494"/>
      </w:tabs>
      <w:spacing w:after="100"/>
      <w:ind w:left="220"/>
    </w:pPr>
    <w:rPr>
      <w:rFonts w:ascii="Typold" w:hAnsi="Typold"/>
      <w:noProof/>
      <w:sz w:val="20"/>
      <w:szCs w:val="20"/>
    </w:rPr>
  </w:style>
  <w:style w:type="paragraph" w:styleId="TOC3">
    <w:name w:val="toc 3"/>
    <w:basedOn w:val="Normal"/>
    <w:next w:val="Normal"/>
    <w:autoRedefine/>
    <w:uiPriority w:val="39"/>
    <w:unhideWhenUsed/>
    <w:rsid w:val="008831B1"/>
    <w:pPr>
      <w:tabs>
        <w:tab w:val="left" w:pos="1320"/>
        <w:tab w:val="right" w:leader="dot" w:pos="8494"/>
      </w:tabs>
      <w:spacing w:after="100"/>
      <w:ind w:left="440"/>
    </w:pPr>
    <w:rPr>
      <w:rFonts w:ascii="Typold" w:hAnsi="Typold"/>
      <w:noProof/>
      <w:sz w:val="18"/>
      <w:szCs w:val="18"/>
    </w:rPr>
  </w:style>
  <w:style w:type="character" w:customStyle="1" w:styleId="Heading2Char">
    <w:name w:val="Heading 2 Char"/>
    <w:basedOn w:val="DefaultParagraphFont"/>
    <w:link w:val="Heading2"/>
    <w:uiPriority w:val="9"/>
    <w:semiHidden/>
    <w:rsid w:val="00CA663F"/>
    <w:rPr>
      <w:rFonts w:asciiTheme="majorHAnsi" w:eastAsiaTheme="majorEastAsia" w:hAnsiTheme="majorHAnsi" w:cstheme="majorBidi"/>
      <w:color w:val="2F5496" w:themeColor="accent1" w:themeShade="BF"/>
      <w:sz w:val="26"/>
      <w:szCs w:val="26"/>
      <w:lang w:val="en-US"/>
    </w:rPr>
  </w:style>
  <w:style w:type="paragraph" w:styleId="TableofFigures">
    <w:name w:val="table of figures"/>
    <w:basedOn w:val="Normal"/>
    <w:next w:val="Normal"/>
    <w:uiPriority w:val="99"/>
    <w:unhideWhenUsed/>
    <w:rsid w:val="008E6078"/>
    <w:pPr>
      <w:ind w:left="440" w:hanging="440"/>
    </w:pPr>
  </w:style>
  <w:style w:type="paragraph" w:styleId="Caption">
    <w:name w:val="caption"/>
    <w:basedOn w:val="Normal"/>
    <w:next w:val="Normal"/>
    <w:uiPriority w:val="35"/>
    <w:qFormat/>
    <w:rsid w:val="00586205"/>
    <w:pPr>
      <w:spacing w:after="120" w:line="240" w:lineRule="auto"/>
    </w:pPr>
    <w:rPr>
      <w:rFonts w:ascii="Helvetica Neue Light" w:eastAsia="Times New Roman" w:hAnsi="Helvetica Neue Light" w:cs="Times New Roman"/>
      <w:b/>
      <w:bCs/>
      <w:sz w:val="20"/>
      <w:szCs w:val="20"/>
      <w:lang w:eastAsia="en-GB"/>
    </w:rPr>
  </w:style>
  <w:style w:type="character" w:customStyle="1" w:styleId="Heading3Char">
    <w:name w:val="Heading 3 Char"/>
    <w:basedOn w:val="DefaultParagraphFont"/>
    <w:link w:val="Heading3"/>
    <w:uiPriority w:val="9"/>
    <w:semiHidden/>
    <w:rsid w:val="00CB426E"/>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AC72E9"/>
    <w:rPr>
      <w:rFonts w:ascii="Calibri" w:eastAsia="Times New Roman" w:hAnsi="Calibri" w:cs="Times New Roman"/>
      <w:b/>
      <w:bCs/>
      <w:i/>
      <w:iCs/>
      <w:color w:val="1F497D"/>
      <w:sz w:val="24"/>
      <w:lang w:val="en-US" w:bidi="en-US"/>
    </w:rPr>
  </w:style>
  <w:style w:type="character" w:customStyle="1" w:styleId="Heading5Char">
    <w:name w:val="Heading 5 Char"/>
    <w:basedOn w:val="DefaultParagraphFont"/>
    <w:link w:val="Heading5"/>
    <w:uiPriority w:val="9"/>
    <w:rsid w:val="00AC72E9"/>
    <w:rPr>
      <w:rFonts w:ascii="Calibri" w:eastAsia="Times New Roman" w:hAnsi="Calibri" w:cs="Times New Roman"/>
      <w:color w:val="1F497D"/>
      <w:lang w:val="en-US" w:bidi="en-US"/>
    </w:rPr>
  </w:style>
  <w:style w:type="character" w:customStyle="1" w:styleId="Heading6Char">
    <w:name w:val="Heading 6 Char"/>
    <w:basedOn w:val="DefaultParagraphFont"/>
    <w:link w:val="Heading6"/>
    <w:uiPriority w:val="9"/>
    <w:rsid w:val="00AC72E9"/>
    <w:rPr>
      <w:rFonts w:ascii="Cambria" w:eastAsia="Times New Roman" w:hAnsi="Cambria" w:cs="Times New Roman"/>
      <w:i/>
      <w:iCs/>
      <w:color w:val="243F60"/>
      <w:lang w:val="en-US" w:bidi="en-US"/>
    </w:rPr>
  </w:style>
  <w:style w:type="character" w:customStyle="1" w:styleId="Heading7Char">
    <w:name w:val="Heading 7 Char"/>
    <w:basedOn w:val="DefaultParagraphFont"/>
    <w:link w:val="Heading7"/>
    <w:uiPriority w:val="9"/>
    <w:rsid w:val="00AC72E9"/>
    <w:rPr>
      <w:rFonts w:ascii="Cambria" w:eastAsia="Times New Roman" w:hAnsi="Cambria" w:cs="Times New Roman"/>
      <w:i/>
      <w:iCs/>
      <w:color w:val="404040"/>
      <w:lang w:val="en-US" w:bidi="en-US"/>
    </w:rPr>
  </w:style>
  <w:style w:type="character" w:customStyle="1" w:styleId="Heading8Char">
    <w:name w:val="Heading 8 Char"/>
    <w:basedOn w:val="DefaultParagraphFont"/>
    <w:link w:val="Heading8"/>
    <w:uiPriority w:val="9"/>
    <w:rsid w:val="00AC72E9"/>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uiPriority w:val="9"/>
    <w:rsid w:val="00AC72E9"/>
    <w:rPr>
      <w:rFonts w:ascii="Cambria" w:eastAsia="Times New Roman" w:hAnsi="Cambria" w:cs="Times New Roman"/>
      <w:i/>
      <w:iCs/>
      <w:color w:val="404040"/>
      <w:sz w:val="20"/>
      <w:szCs w:val="20"/>
      <w:lang w:val="en-US" w:bidi="en-US"/>
    </w:rPr>
  </w:style>
  <w:style w:type="paragraph" w:customStyle="1" w:styleId="Titulo1numerado">
    <w:name w:val="Titulo 1 numerado"/>
    <w:basedOn w:val="Heading1"/>
    <w:next w:val="Normal"/>
    <w:qFormat/>
    <w:rsid w:val="00AC72E9"/>
    <w:pPr>
      <w:pageBreakBefore/>
      <w:pBdr>
        <w:bottom w:val="single" w:sz="4" w:space="1" w:color="000000"/>
      </w:pBdr>
      <w:tabs>
        <w:tab w:val="num" w:pos="360"/>
      </w:tabs>
      <w:suppressAutoHyphens/>
      <w:spacing w:after="360"/>
    </w:pPr>
    <w:rPr>
      <w:rFonts w:ascii="Calibri" w:eastAsia="Times New Roman" w:hAnsi="Calibri" w:cs="Arial"/>
      <w:b/>
      <w:bCs/>
      <w:color w:val="1F497D"/>
      <w:kern w:val="1"/>
      <w:sz w:val="36"/>
      <w:lang w:eastAsia="ar-SA"/>
    </w:rPr>
  </w:style>
  <w:style w:type="paragraph" w:customStyle="1" w:styleId="Estilo1">
    <w:name w:val="Estilo1"/>
    <w:basedOn w:val="Title"/>
    <w:qFormat/>
    <w:rsid w:val="00D736F8"/>
    <w:pPr>
      <w:numPr>
        <w:numId w:val="1"/>
      </w:numPr>
      <w:spacing w:after="240"/>
      <w:outlineLvl w:val="0"/>
    </w:pPr>
    <w:rPr>
      <w:rFonts w:ascii="Helvetica Neue Light" w:eastAsia="Times New Roman" w:hAnsi="Helvetica Neue Light" w:cs="Times New Roman"/>
      <w:color w:val="323E4F" w:themeColor="text2" w:themeShade="BF"/>
      <w:spacing w:val="0"/>
      <w:kern w:val="0"/>
      <w:sz w:val="48"/>
      <w:szCs w:val="48"/>
    </w:rPr>
  </w:style>
  <w:style w:type="paragraph" w:customStyle="1" w:styleId="Estilo2">
    <w:name w:val="Estilo2"/>
    <w:basedOn w:val="ListParagraph"/>
    <w:qFormat/>
    <w:rsid w:val="00D736F8"/>
    <w:pPr>
      <w:numPr>
        <w:ilvl w:val="1"/>
        <w:numId w:val="1"/>
      </w:numPr>
      <w:outlineLvl w:val="1"/>
    </w:pPr>
    <w:rPr>
      <w:rFonts w:ascii="Arial" w:eastAsia="Times New Roman" w:hAnsi="Arial" w:cs="Arial"/>
      <w:sz w:val="32"/>
      <w:szCs w:val="32"/>
    </w:rPr>
  </w:style>
  <w:style w:type="paragraph" w:customStyle="1" w:styleId="Estilo3">
    <w:name w:val="Estilo3"/>
    <w:basedOn w:val="ListParagraph"/>
    <w:qFormat/>
    <w:rsid w:val="00D736F8"/>
    <w:pPr>
      <w:numPr>
        <w:ilvl w:val="2"/>
        <w:numId w:val="1"/>
      </w:numPr>
      <w:ind w:left="720" w:hanging="436"/>
      <w:outlineLvl w:val="2"/>
    </w:pPr>
    <w:rPr>
      <w:rFonts w:ascii="Arial" w:eastAsia="Times New Roman" w:hAnsi="Arial" w:cs="Arial"/>
      <w:sz w:val="28"/>
      <w:szCs w:val="28"/>
    </w:rPr>
  </w:style>
  <w:style w:type="paragraph" w:styleId="ListBullet">
    <w:name w:val="List Bullet"/>
    <w:basedOn w:val="Normal"/>
    <w:autoRedefine/>
    <w:rsid w:val="00090284"/>
    <w:pPr>
      <w:spacing w:after="240" w:line="240" w:lineRule="auto"/>
    </w:pPr>
    <w:rPr>
      <w:rFonts w:ascii="Helvetica Neue Light" w:eastAsia="Times New Roman" w:hAnsi="Helvetica Neue Light" w:cs="Times New Roman"/>
      <w:szCs w:val="20"/>
      <w:lang w:eastAsia="en-GB"/>
    </w:rPr>
  </w:style>
  <w:style w:type="paragraph" w:customStyle="1" w:styleId="Estilo4">
    <w:name w:val="Estilo4"/>
    <w:basedOn w:val="Normal"/>
    <w:qFormat/>
    <w:rsid w:val="00D736F8"/>
    <w:pPr>
      <w:jc w:val="left"/>
      <w:outlineLvl w:val="0"/>
    </w:pPr>
    <w:rPr>
      <w:rFonts w:ascii="Helvetica Neue Light" w:eastAsia="Times New Roman" w:hAnsi="Helvetica Neue Light" w:cs="Times New Roman"/>
      <w:bCs/>
      <w:iCs/>
      <w:color w:val="323E4F" w:themeColor="text2" w:themeShade="BF"/>
      <w:sz w:val="20"/>
      <w:szCs w:val="10"/>
    </w:rPr>
  </w:style>
  <w:style w:type="paragraph" w:styleId="FootnoteText">
    <w:name w:val="footnote text"/>
    <w:basedOn w:val="Normal"/>
    <w:link w:val="FootnoteTextChar"/>
    <w:uiPriority w:val="99"/>
    <w:semiHidden/>
    <w:unhideWhenUsed/>
    <w:rsid w:val="00BC6B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6BDB"/>
    <w:rPr>
      <w:sz w:val="20"/>
      <w:szCs w:val="20"/>
      <w:lang w:val="en-US"/>
    </w:rPr>
  </w:style>
  <w:style w:type="character" w:styleId="FootnoteReference">
    <w:name w:val="footnote reference"/>
    <w:basedOn w:val="DefaultParagraphFont"/>
    <w:uiPriority w:val="99"/>
    <w:semiHidden/>
    <w:unhideWhenUsed/>
    <w:rsid w:val="00BC6BDB"/>
    <w:rPr>
      <w:vertAlign w:val="superscript"/>
    </w:rPr>
  </w:style>
  <w:style w:type="character" w:styleId="BookTitle">
    <w:name w:val="Book Title"/>
    <w:basedOn w:val="DefaultParagraphFont"/>
    <w:uiPriority w:val="33"/>
    <w:qFormat/>
    <w:rsid w:val="006759FF"/>
    <w:rPr>
      <w:b/>
      <w:bCs/>
      <w:i/>
      <w:iCs/>
      <w:spacing w:val="5"/>
    </w:rPr>
  </w:style>
  <w:style w:type="character" w:styleId="IntenseReference">
    <w:name w:val="Intense Reference"/>
    <w:basedOn w:val="DefaultParagraphFont"/>
    <w:uiPriority w:val="32"/>
    <w:qFormat/>
    <w:rsid w:val="006759FF"/>
    <w:rPr>
      <w:b/>
      <w:bCs/>
      <w:smallCaps/>
      <w:color w:val="4472C4" w:themeColor="accent1"/>
      <w:spacing w:val="5"/>
    </w:rPr>
  </w:style>
  <w:style w:type="character" w:styleId="CommentReference">
    <w:name w:val="annotation reference"/>
    <w:basedOn w:val="DefaultParagraphFont"/>
    <w:uiPriority w:val="99"/>
    <w:semiHidden/>
    <w:unhideWhenUsed/>
    <w:rsid w:val="00A070A5"/>
    <w:rPr>
      <w:sz w:val="16"/>
      <w:szCs w:val="16"/>
    </w:rPr>
  </w:style>
  <w:style w:type="paragraph" w:styleId="CommentText">
    <w:name w:val="annotation text"/>
    <w:basedOn w:val="Normal"/>
    <w:link w:val="CommentTextChar"/>
    <w:uiPriority w:val="99"/>
    <w:unhideWhenUsed/>
    <w:rsid w:val="00A070A5"/>
    <w:pPr>
      <w:spacing w:line="240" w:lineRule="auto"/>
    </w:pPr>
    <w:rPr>
      <w:sz w:val="20"/>
      <w:szCs w:val="20"/>
    </w:rPr>
  </w:style>
  <w:style w:type="character" w:customStyle="1" w:styleId="CommentTextChar">
    <w:name w:val="Comment Text Char"/>
    <w:basedOn w:val="DefaultParagraphFont"/>
    <w:link w:val="CommentText"/>
    <w:uiPriority w:val="99"/>
    <w:rsid w:val="00A070A5"/>
    <w:rPr>
      <w:sz w:val="20"/>
      <w:szCs w:val="20"/>
      <w:lang w:val="en-US"/>
    </w:rPr>
  </w:style>
  <w:style w:type="paragraph" w:styleId="CommentSubject">
    <w:name w:val="annotation subject"/>
    <w:basedOn w:val="CommentText"/>
    <w:next w:val="CommentText"/>
    <w:link w:val="CommentSubjectChar"/>
    <w:uiPriority w:val="99"/>
    <w:semiHidden/>
    <w:unhideWhenUsed/>
    <w:rsid w:val="00A070A5"/>
    <w:rPr>
      <w:b/>
      <w:bCs/>
    </w:rPr>
  </w:style>
  <w:style w:type="character" w:customStyle="1" w:styleId="CommentSubjectChar">
    <w:name w:val="Comment Subject Char"/>
    <w:basedOn w:val="CommentTextChar"/>
    <w:link w:val="CommentSubject"/>
    <w:uiPriority w:val="99"/>
    <w:semiHidden/>
    <w:rsid w:val="00A070A5"/>
    <w:rPr>
      <w:b/>
      <w:bCs/>
      <w:sz w:val="20"/>
      <w:szCs w:val="20"/>
      <w:lang w:val="en-US"/>
    </w:rPr>
  </w:style>
  <w:style w:type="paragraph" w:styleId="BalloonText">
    <w:name w:val="Balloon Text"/>
    <w:basedOn w:val="Normal"/>
    <w:link w:val="BalloonTextChar"/>
    <w:uiPriority w:val="99"/>
    <w:semiHidden/>
    <w:unhideWhenUsed/>
    <w:rsid w:val="00A07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0A5"/>
    <w:rPr>
      <w:rFonts w:ascii="Segoe UI" w:hAnsi="Segoe UI" w:cs="Segoe UI"/>
      <w:sz w:val="18"/>
      <w:szCs w:val="18"/>
      <w:lang w:val="en-US"/>
    </w:rPr>
  </w:style>
  <w:style w:type="character" w:customStyle="1" w:styleId="xdb">
    <w:name w:val="_xdb"/>
    <w:basedOn w:val="DefaultParagraphFont"/>
    <w:rsid w:val="00401077"/>
  </w:style>
  <w:style w:type="character" w:customStyle="1" w:styleId="xbe">
    <w:name w:val="_xbe"/>
    <w:basedOn w:val="DefaultParagraphFont"/>
    <w:rsid w:val="00401077"/>
  </w:style>
  <w:style w:type="character" w:styleId="FollowedHyperlink">
    <w:name w:val="FollowedHyperlink"/>
    <w:basedOn w:val="DefaultParagraphFont"/>
    <w:uiPriority w:val="99"/>
    <w:semiHidden/>
    <w:unhideWhenUsed/>
    <w:rsid w:val="00FA2838"/>
    <w:rPr>
      <w:color w:val="954F72" w:themeColor="followedHyperlink"/>
      <w:u w:val="single"/>
    </w:rPr>
  </w:style>
  <w:style w:type="paragraph" w:customStyle="1" w:styleId="paragraph">
    <w:name w:val="paragraph"/>
    <w:basedOn w:val="Normal"/>
    <w:rsid w:val="00DB719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DB7192"/>
  </w:style>
  <w:style w:type="character" w:customStyle="1" w:styleId="eop">
    <w:name w:val="eop"/>
    <w:basedOn w:val="DefaultParagraphFont"/>
    <w:rsid w:val="00DB7192"/>
  </w:style>
  <w:style w:type="character" w:customStyle="1" w:styleId="InternetLink">
    <w:name w:val="Internet Link"/>
    <w:rsid w:val="00520319"/>
    <w:rPr>
      <w:color w:val="0000FF"/>
      <w:u w:val="single"/>
    </w:rPr>
  </w:style>
  <w:style w:type="paragraph" w:customStyle="1" w:styleId="Default">
    <w:name w:val="Default"/>
    <w:rsid w:val="00CB0A52"/>
    <w:pPr>
      <w:autoSpaceDE w:val="0"/>
      <w:autoSpaceDN w:val="0"/>
      <w:adjustRightInd w:val="0"/>
      <w:spacing w:after="0" w:line="240" w:lineRule="auto"/>
    </w:pPr>
    <w:rPr>
      <w:rFonts w:ascii="Calibri" w:hAnsi="Calibri" w:cs="Calibri"/>
      <w:color w:val="000000"/>
      <w:sz w:val="24"/>
      <w:szCs w:val="24"/>
      <w:lang w:val="nb-NO"/>
    </w:rPr>
  </w:style>
  <w:style w:type="character" w:customStyle="1" w:styleId="Feloldatlanmegemlts1">
    <w:name w:val="Feloldatlan megemlítés1"/>
    <w:basedOn w:val="DefaultParagraphFont"/>
    <w:uiPriority w:val="99"/>
    <w:semiHidden/>
    <w:unhideWhenUsed/>
    <w:rsid w:val="00F622CE"/>
    <w:rPr>
      <w:color w:val="605E5C"/>
      <w:shd w:val="clear" w:color="auto" w:fill="E1DFDD"/>
    </w:rPr>
  </w:style>
  <w:style w:type="paragraph" w:styleId="NormalWeb">
    <w:name w:val="Normal (Web)"/>
    <w:basedOn w:val="Normal"/>
    <w:uiPriority w:val="99"/>
    <w:semiHidden/>
    <w:unhideWhenUsed/>
    <w:rsid w:val="00971E1D"/>
    <w:pPr>
      <w:spacing w:before="100" w:beforeAutospacing="1" w:after="100" w:afterAutospacing="1" w:line="240" w:lineRule="auto"/>
      <w:jc w:val="left"/>
    </w:pPr>
    <w:rPr>
      <w:rFonts w:ascii="Times New Roman" w:eastAsia="Times New Roman" w:hAnsi="Times New Roman" w:cs="Times New Roman"/>
      <w:sz w:val="24"/>
      <w:szCs w:val="24"/>
      <w:lang w:val="hu-HU" w:eastAsia="hu-HU"/>
    </w:rPr>
  </w:style>
  <w:style w:type="character" w:customStyle="1" w:styleId="fontstyle01">
    <w:name w:val="fontstyle01"/>
    <w:basedOn w:val="DefaultParagraphFont"/>
    <w:rsid w:val="00F24A05"/>
    <w:rPr>
      <w:rFonts w:ascii="MyriadPro-Regular" w:hAnsi="MyriadPro-Regular" w:hint="default"/>
      <w:b w:val="0"/>
      <w:bCs w:val="0"/>
      <w:i w:val="0"/>
      <w:iCs w:val="0"/>
      <w:color w:val="000000"/>
      <w:sz w:val="20"/>
      <w:szCs w:val="20"/>
    </w:rPr>
  </w:style>
  <w:style w:type="paragraph" w:styleId="Revision">
    <w:name w:val="Revision"/>
    <w:hidden/>
    <w:uiPriority w:val="99"/>
    <w:semiHidden/>
    <w:rsid w:val="0013394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88912">
      <w:bodyDiv w:val="1"/>
      <w:marLeft w:val="0"/>
      <w:marRight w:val="0"/>
      <w:marTop w:val="0"/>
      <w:marBottom w:val="0"/>
      <w:divBdr>
        <w:top w:val="none" w:sz="0" w:space="0" w:color="auto"/>
        <w:left w:val="none" w:sz="0" w:space="0" w:color="auto"/>
        <w:bottom w:val="none" w:sz="0" w:space="0" w:color="auto"/>
        <w:right w:val="none" w:sz="0" w:space="0" w:color="auto"/>
      </w:divBdr>
    </w:div>
    <w:div w:id="282201162">
      <w:bodyDiv w:val="1"/>
      <w:marLeft w:val="0"/>
      <w:marRight w:val="0"/>
      <w:marTop w:val="0"/>
      <w:marBottom w:val="0"/>
      <w:divBdr>
        <w:top w:val="none" w:sz="0" w:space="0" w:color="auto"/>
        <w:left w:val="none" w:sz="0" w:space="0" w:color="auto"/>
        <w:bottom w:val="none" w:sz="0" w:space="0" w:color="auto"/>
        <w:right w:val="none" w:sz="0" w:space="0" w:color="auto"/>
      </w:divBdr>
      <w:divsChild>
        <w:div w:id="247156575">
          <w:marLeft w:val="907"/>
          <w:marRight w:val="0"/>
          <w:marTop w:val="0"/>
          <w:marBottom w:val="0"/>
          <w:divBdr>
            <w:top w:val="none" w:sz="0" w:space="0" w:color="auto"/>
            <w:left w:val="none" w:sz="0" w:space="0" w:color="auto"/>
            <w:bottom w:val="none" w:sz="0" w:space="0" w:color="auto"/>
            <w:right w:val="none" w:sz="0" w:space="0" w:color="auto"/>
          </w:divBdr>
        </w:div>
      </w:divsChild>
    </w:div>
    <w:div w:id="368802814">
      <w:bodyDiv w:val="1"/>
      <w:marLeft w:val="0"/>
      <w:marRight w:val="0"/>
      <w:marTop w:val="0"/>
      <w:marBottom w:val="0"/>
      <w:divBdr>
        <w:top w:val="none" w:sz="0" w:space="0" w:color="auto"/>
        <w:left w:val="none" w:sz="0" w:space="0" w:color="auto"/>
        <w:bottom w:val="none" w:sz="0" w:space="0" w:color="auto"/>
        <w:right w:val="none" w:sz="0" w:space="0" w:color="auto"/>
      </w:divBdr>
    </w:div>
    <w:div w:id="373698758">
      <w:bodyDiv w:val="1"/>
      <w:marLeft w:val="0"/>
      <w:marRight w:val="0"/>
      <w:marTop w:val="0"/>
      <w:marBottom w:val="0"/>
      <w:divBdr>
        <w:top w:val="none" w:sz="0" w:space="0" w:color="auto"/>
        <w:left w:val="none" w:sz="0" w:space="0" w:color="auto"/>
        <w:bottom w:val="none" w:sz="0" w:space="0" w:color="auto"/>
        <w:right w:val="none" w:sz="0" w:space="0" w:color="auto"/>
      </w:divBdr>
    </w:div>
    <w:div w:id="436828822">
      <w:bodyDiv w:val="1"/>
      <w:marLeft w:val="0"/>
      <w:marRight w:val="0"/>
      <w:marTop w:val="0"/>
      <w:marBottom w:val="0"/>
      <w:divBdr>
        <w:top w:val="none" w:sz="0" w:space="0" w:color="auto"/>
        <w:left w:val="none" w:sz="0" w:space="0" w:color="auto"/>
        <w:bottom w:val="none" w:sz="0" w:space="0" w:color="auto"/>
        <w:right w:val="none" w:sz="0" w:space="0" w:color="auto"/>
      </w:divBdr>
      <w:divsChild>
        <w:div w:id="398867103">
          <w:marLeft w:val="547"/>
          <w:marRight w:val="0"/>
          <w:marTop w:val="0"/>
          <w:marBottom w:val="0"/>
          <w:divBdr>
            <w:top w:val="none" w:sz="0" w:space="0" w:color="auto"/>
            <w:left w:val="none" w:sz="0" w:space="0" w:color="auto"/>
            <w:bottom w:val="none" w:sz="0" w:space="0" w:color="auto"/>
            <w:right w:val="none" w:sz="0" w:space="0" w:color="auto"/>
          </w:divBdr>
        </w:div>
        <w:div w:id="564872344">
          <w:marLeft w:val="547"/>
          <w:marRight w:val="0"/>
          <w:marTop w:val="0"/>
          <w:marBottom w:val="0"/>
          <w:divBdr>
            <w:top w:val="none" w:sz="0" w:space="0" w:color="auto"/>
            <w:left w:val="none" w:sz="0" w:space="0" w:color="auto"/>
            <w:bottom w:val="none" w:sz="0" w:space="0" w:color="auto"/>
            <w:right w:val="none" w:sz="0" w:space="0" w:color="auto"/>
          </w:divBdr>
        </w:div>
        <w:div w:id="589195003">
          <w:marLeft w:val="547"/>
          <w:marRight w:val="0"/>
          <w:marTop w:val="0"/>
          <w:marBottom w:val="0"/>
          <w:divBdr>
            <w:top w:val="none" w:sz="0" w:space="0" w:color="auto"/>
            <w:left w:val="none" w:sz="0" w:space="0" w:color="auto"/>
            <w:bottom w:val="none" w:sz="0" w:space="0" w:color="auto"/>
            <w:right w:val="none" w:sz="0" w:space="0" w:color="auto"/>
          </w:divBdr>
        </w:div>
        <w:div w:id="743145200">
          <w:marLeft w:val="547"/>
          <w:marRight w:val="0"/>
          <w:marTop w:val="0"/>
          <w:marBottom w:val="0"/>
          <w:divBdr>
            <w:top w:val="none" w:sz="0" w:space="0" w:color="auto"/>
            <w:left w:val="none" w:sz="0" w:space="0" w:color="auto"/>
            <w:bottom w:val="none" w:sz="0" w:space="0" w:color="auto"/>
            <w:right w:val="none" w:sz="0" w:space="0" w:color="auto"/>
          </w:divBdr>
        </w:div>
        <w:div w:id="1119186430">
          <w:marLeft w:val="1267"/>
          <w:marRight w:val="0"/>
          <w:marTop w:val="0"/>
          <w:marBottom w:val="0"/>
          <w:divBdr>
            <w:top w:val="none" w:sz="0" w:space="0" w:color="auto"/>
            <w:left w:val="none" w:sz="0" w:space="0" w:color="auto"/>
            <w:bottom w:val="none" w:sz="0" w:space="0" w:color="auto"/>
            <w:right w:val="none" w:sz="0" w:space="0" w:color="auto"/>
          </w:divBdr>
        </w:div>
        <w:div w:id="1185560536">
          <w:marLeft w:val="547"/>
          <w:marRight w:val="0"/>
          <w:marTop w:val="0"/>
          <w:marBottom w:val="0"/>
          <w:divBdr>
            <w:top w:val="none" w:sz="0" w:space="0" w:color="auto"/>
            <w:left w:val="none" w:sz="0" w:space="0" w:color="auto"/>
            <w:bottom w:val="none" w:sz="0" w:space="0" w:color="auto"/>
            <w:right w:val="none" w:sz="0" w:space="0" w:color="auto"/>
          </w:divBdr>
        </w:div>
        <w:div w:id="1202938873">
          <w:marLeft w:val="547"/>
          <w:marRight w:val="0"/>
          <w:marTop w:val="0"/>
          <w:marBottom w:val="0"/>
          <w:divBdr>
            <w:top w:val="none" w:sz="0" w:space="0" w:color="auto"/>
            <w:left w:val="none" w:sz="0" w:space="0" w:color="auto"/>
            <w:bottom w:val="none" w:sz="0" w:space="0" w:color="auto"/>
            <w:right w:val="none" w:sz="0" w:space="0" w:color="auto"/>
          </w:divBdr>
        </w:div>
        <w:div w:id="1226455907">
          <w:marLeft w:val="547"/>
          <w:marRight w:val="0"/>
          <w:marTop w:val="0"/>
          <w:marBottom w:val="0"/>
          <w:divBdr>
            <w:top w:val="none" w:sz="0" w:space="0" w:color="auto"/>
            <w:left w:val="none" w:sz="0" w:space="0" w:color="auto"/>
            <w:bottom w:val="none" w:sz="0" w:space="0" w:color="auto"/>
            <w:right w:val="none" w:sz="0" w:space="0" w:color="auto"/>
          </w:divBdr>
        </w:div>
        <w:div w:id="1333875351">
          <w:marLeft w:val="547"/>
          <w:marRight w:val="0"/>
          <w:marTop w:val="0"/>
          <w:marBottom w:val="0"/>
          <w:divBdr>
            <w:top w:val="none" w:sz="0" w:space="0" w:color="auto"/>
            <w:left w:val="none" w:sz="0" w:space="0" w:color="auto"/>
            <w:bottom w:val="none" w:sz="0" w:space="0" w:color="auto"/>
            <w:right w:val="none" w:sz="0" w:space="0" w:color="auto"/>
          </w:divBdr>
        </w:div>
        <w:div w:id="1345324636">
          <w:marLeft w:val="547"/>
          <w:marRight w:val="0"/>
          <w:marTop w:val="0"/>
          <w:marBottom w:val="0"/>
          <w:divBdr>
            <w:top w:val="none" w:sz="0" w:space="0" w:color="auto"/>
            <w:left w:val="none" w:sz="0" w:space="0" w:color="auto"/>
            <w:bottom w:val="none" w:sz="0" w:space="0" w:color="auto"/>
            <w:right w:val="none" w:sz="0" w:space="0" w:color="auto"/>
          </w:divBdr>
        </w:div>
        <w:div w:id="1601790970">
          <w:marLeft w:val="1267"/>
          <w:marRight w:val="0"/>
          <w:marTop w:val="0"/>
          <w:marBottom w:val="0"/>
          <w:divBdr>
            <w:top w:val="none" w:sz="0" w:space="0" w:color="auto"/>
            <w:left w:val="none" w:sz="0" w:space="0" w:color="auto"/>
            <w:bottom w:val="none" w:sz="0" w:space="0" w:color="auto"/>
            <w:right w:val="none" w:sz="0" w:space="0" w:color="auto"/>
          </w:divBdr>
        </w:div>
        <w:div w:id="1687559769">
          <w:marLeft w:val="547"/>
          <w:marRight w:val="0"/>
          <w:marTop w:val="0"/>
          <w:marBottom w:val="0"/>
          <w:divBdr>
            <w:top w:val="none" w:sz="0" w:space="0" w:color="auto"/>
            <w:left w:val="none" w:sz="0" w:space="0" w:color="auto"/>
            <w:bottom w:val="none" w:sz="0" w:space="0" w:color="auto"/>
            <w:right w:val="none" w:sz="0" w:space="0" w:color="auto"/>
          </w:divBdr>
        </w:div>
        <w:div w:id="1941403804">
          <w:marLeft w:val="547"/>
          <w:marRight w:val="0"/>
          <w:marTop w:val="0"/>
          <w:marBottom w:val="0"/>
          <w:divBdr>
            <w:top w:val="none" w:sz="0" w:space="0" w:color="auto"/>
            <w:left w:val="none" w:sz="0" w:space="0" w:color="auto"/>
            <w:bottom w:val="none" w:sz="0" w:space="0" w:color="auto"/>
            <w:right w:val="none" w:sz="0" w:space="0" w:color="auto"/>
          </w:divBdr>
        </w:div>
        <w:div w:id="1983193280">
          <w:marLeft w:val="547"/>
          <w:marRight w:val="0"/>
          <w:marTop w:val="0"/>
          <w:marBottom w:val="0"/>
          <w:divBdr>
            <w:top w:val="none" w:sz="0" w:space="0" w:color="auto"/>
            <w:left w:val="none" w:sz="0" w:space="0" w:color="auto"/>
            <w:bottom w:val="none" w:sz="0" w:space="0" w:color="auto"/>
            <w:right w:val="none" w:sz="0" w:space="0" w:color="auto"/>
          </w:divBdr>
        </w:div>
      </w:divsChild>
    </w:div>
    <w:div w:id="533613523">
      <w:bodyDiv w:val="1"/>
      <w:marLeft w:val="0"/>
      <w:marRight w:val="0"/>
      <w:marTop w:val="0"/>
      <w:marBottom w:val="0"/>
      <w:divBdr>
        <w:top w:val="none" w:sz="0" w:space="0" w:color="auto"/>
        <w:left w:val="none" w:sz="0" w:space="0" w:color="auto"/>
        <w:bottom w:val="none" w:sz="0" w:space="0" w:color="auto"/>
        <w:right w:val="none" w:sz="0" w:space="0" w:color="auto"/>
      </w:divBdr>
      <w:divsChild>
        <w:div w:id="645862505">
          <w:marLeft w:val="907"/>
          <w:marRight w:val="0"/>
          <w:marTop w:val="0"/>
          <w:marBottom w:val="0"/>
          <w:divBdr>
            <w:top w:val="none" w:sz="0" w:space="0" w:color="auto"/>
            <w:left w:val="none" w:sz="0" w:space="0" w:color="auto"/>
            <w:bottom w:val="none" w:sz="0" w:space="0" w:color="auto"/>
            <w:right w:val="none" w:sz="0" w:space="0" w:color="auto"/>
          </w:divBdr>
        </w:div>
        <w:div w:id="904098303">
          <w:marLeft w:val="907"/>
          <w:marRight w:val="0"/>
          <w:marTop w:val="0"/>
          <w:marBottom w:val="0"/>
          <w:divBdr>
            <w:top w:val="none" w:sz="0" w:space="0" w:color="auto"/>
            <w:left w:val="none" w:sz="0" w:space="0" w:color="auto"/>
            <w:bottom w:val="none" w:sz="0" w:space="0" w:color="auto"/>
            <w:right w:val="none" w:sz="0" w:space="0" w:color="auto"/>
          </w:divBdr>
        </w:div>
        <w:div w:id="944507107">
          <w:marLeft w:val="907"/>
          <w:marRight w:val="0"/>
          <w:marTop w:val="0"/>
          <w:marBottom w:val="0"/>
          <w:divBdr>
            <w:top w:val="none" w:sz="0" w:space="0" w:color="auto"/>
            <w:left w:val="none" w:sz="0" w:space="0" w:color="auto"/>
            <w:bottom w:val="none" w:sz="0" w:space="0" w:color="auto"/>
            <w:right w:val="none" w:sz="0" w:space="0" w:color="auto"/>
          </w:divBdr>
        </w:div>
        <w:div w:id="999848869">
          <w:marLeft w:val="907"/>
          <w:marRight w:val="0"/>
          <w:marTop w:val="0"/>
          <w:marBottom w:val="0"/>
          <w:divBdr>
            <w:top w:val="none" w:sz="0" w:space="0" w:color="auto"/>
            <w:left w:val="none" w:sz="0" w:space="0" w:color="auto"/>
            <w:bottom w:val="none" w:sz="0" w:space="0" w:color="auto"/>
            <w:right w:val="none" w:sz="0" w:space="0" w:color="auto"/>
          </w:divBdr>
        </w:div>
        <w:div w:id="1536776086">
          <w:marLeft w:val="907"/>
          <w:marRight w:val="0"/>
          <w:marTop w:val="0"/>
          <w:marBottom w:val="0"/>
          <w:divBdr>
            <w:top w:val="none" w:sz="0" w:space="0" w:color="auto"/>
            <w:left w:val="none" w:sz="0" w:space="0" w:color="auto"/>
            <w:bottom w:val="none" w:sz="0" w:space="0" w:color="auto"/>
            <w:right w:val="none" w:sz="0" w:space="0" w:color="auto"/>
          </w:divBdr>
        </w:div>
      </w:divsChild>
    </w:div>
    <w:div w:id="593510424">
      <w:bodyDiv w:val="1"/>
      <w:marLeft w:val="0"/>
      <w:marRight w:val="0"/>
      <w:marTop w:val="0"/>
      <w:marBottom w:val="0"/>
      <w:divBdr>
        <w:top w:val="none" w:sz="0" w:space="0" w:color="auto"/>
        <w:left w:val="none" w:sz="0" w:space="0" w:color="auto"/>
        <w:bottom w:val="none" w:sz="0" w:space="0" w:color="auto"/>
        <w:right w:val="none" w:sz="0" w:space="0" w:color="auto"/>
      </w:divBdr>
    </w:div>
    <w:div w:id="694817447">
      <w:bodyDiv w:val="1"/>
      <w:marLeft w:val="0"/>
      <w:marRight w:val="0"/>
      <w:marTop w:val="0"/>
      <w:marBottom w:val="0"/>
      <w:divBdr>
        <w:top w:val="none" w:sz="0" w:space="0" w:color="auto"/>
        <w:left w:val="none" w:sz="0" w:space="0" w:color="auto"/>
        <w:bottom w:val="none" w:sz="0" w:space="0" w:color="auto"/>
        <w:right w:val="none" w:sz="0" w:space="0" w:color="auto"/>
      </w:divBdr>
    </w:div>
    <w:div w:id="6957348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98">
          <w:marLeft w:val="1886"/>
          <w:marRight w:val="0"/>
          <w:marTop w:val="0"/>
          <w:marBottom w:val="0"/>
          <w:divBdr>
            <w:top w:val="none" w:sz="0" w:space="0" w:color="auto"/>
            <w:left w:val="none" w:sz="0" w:space="0" w:color="auto"/>
            <w:bottom w:val="none" w:sz="0" w:space="0" w:color="auto"/>
            <w:right w:val="none" w:sz="0" w:space="0" w:color="auto"/>
          </w:divBdr>
        </w:div>
        <w:div w:id="1186940177">
          <w:marLeft w:val="1886"/>
          <w:marRight w:val="0"/>
          <w:marTop w:val="0"/>
          <w:marBottom w:val="0"/>
          <w:divBdr>
            <w:top w:val="none" w:sz="0" w:space="0" w:color="auto"/>
            <w:left w:val="none" w:sz="0" w:space="0" w:color="auto"/>
            <w:bottom w:val="none" w:sz="0" w:space="0" w:color="auto"/>
            <w:right w:val="none" w:sz="0" w:space="0" w:color="auto"/>
          </w:divBdr>
        </w:div>
        <w:div w:id="1415282151">
          <w:marLeft w:val="1886"/>
          <w:marRight w:val="0"/>
          <w:marTop w:val="0"/>
          <w:marBottom w:val="0"/>
          <w:divBdr>
            <w:top w:val="none" w:sz="0" w:space="0" w:color="auto"/>
            <w:left w:val="none" w:sz="0" w:space="0" w:color="auto"/>
            <w:bottom w:val="none" w:sz="0" w:space="0" w:color="auto"/>
            <w:right w:val="none" w:sz="0" w:space="0" w:color="auto"/>
          </w:divBdr>
        </w:div>
        <w:div w:id="1731952563">
          <w:marLeft w:val="1886"/>
          <w:marRight w:val="0"/>
          <w:marTop w:val="0"/>
          <w:marBottom w:val="0"/>
          <w:divBdr>
            <w:top w:val="none" w:sz="0" w:space="0" w:color="auto"/>
            <w:left w:val="none" w:sz="0" w:space="0" w:color="auto"/>
            <w:bottom w:val="none" w:sz="0" w:space="0" w:color="auto"/>
            <w:right w:val="none" w:sz="0" w:space="0" w:color="auto"/>
          </w:divBdr>
        </w:div>
        <w:div w:id="1758748089">
          <w:marLeft w:val="1886"/>
          <w:marRight w:val="0"/>
          <w:marTop w:val="0"/>
          <w:marBottom w:val="0"/>
          <w:divBdr>
            <w:top w:val="none" w:sz="0" w:space="0" w:color="auto"/>
            <w:left w:val="none" w:sz="0" w:space="0" w:color="auto"/>
            <w:bottom w:val="none" w:sz="0" w:space="0" w:color="auto"/>
            <w:right w:val="none" w:sz="0" w:space="0" w:color="auto"/>
          </w:divBdr>
        </w:div>
        <w:div w:id="1771388015">
          <w:marLeft w:val="1166"/>
          <w:marRight w:val="0"/>
          <w:marTop w:val="0"/>
          <w:marBottom w:val="0"/>
          <w:divBdr>
            <w:top w:val="none" w:sz="0" w:space="0" w:color="auto"/>
            <w:left w:val="none" w:sz="0" w:space="0" w:color="auto"/>
            <w:bottom w:val="none" w:sz="0" w:space="0" w:color="auto"/>
            <w:right w:val="none" w:sz="0" w:space="0" w:color="auto"/>
          </w:divBdr>
        </w:div>
      </w:divsChild>
    </w:div>
    <w:div w:id="794954740">
      <w:bodyDiv w:val="1"/>
      <w:marLeft w:val="0"/>
      <w:marRight w:val="0"/>
      <w:marTop w:val="0"/>
      <w:marBottom w:val="0"/>
      <w:divBdr>
        <w:top w:val="none" w:sz="0" w:space="0" w:color="auto"/>
        <w:left w:val="none" w:sz="0" w:space="0" w:color="auto"/>
        <w:bottom w:val="none" w:sz="0" w:space="0" w:color="auto"/>
        <w:right w:val="none" w:sz="0" w:space="0" w:color="auto"/>
      </w:divBdr>
    </w:div>
    <w:div w:id="799568078">
      <w:bodyDiv w:val="1"/>
      <w:marLeft w:val="0"/>
      <w:marRight w:val="0"/>
      <w:marTop w:val="0"/>
      <w:marBottom w:val="0"/>
      <w:divBdr>
        <w:top w:val="none" w:sz="0" w:space="0" w:color="auto"/>
        <w:left w:val="none" w:sz="0" w:space="0" w:color="auto"/>
        <w:bottom w:val="none" w:sz="0" w:space="0" w:color="auto"/>
        <w:right w:val="none" w:sz="0" w:space="0" w:color="auto"/>
      </w:divBdr>
    </w:div>
    <w:div w:id="830172294">
      <w:bodyDiv w:val="1"/>
      <w:marLeft w:val="0"/>
      <w:marRight w:val="0"/>
      <w:marTop w:val="0"/>
      <w:marBottom w:val="0"/>
      <w:divBdr>
        <w:top w:val="none" w:sz="0" w:space="0" w:color="auto"/>
        <w:left w:val="none" w:sz="0" w:space="0" w:color="auto"/>
        <w:bottom w:val="none" w:sz="0" w:space="0" w:color="auto"/>
        <w:right w:val="none" w:sz="0" w:space="0" w:color="auto"/>
      </w:divBdr>
      <w:divsChild>
        <w:div w:id="37710757">
          <w:marLeft w:val="0"/>
          <w:marRight w:val="0"/>
          <w:marTop w:val="0"/>
          <w:marBottom w:val="0"/>
          <w:divBdr>
            <w:top w:val="none" w:sz="0" w:space="0" w:color="auto"/>
            <w:left w:val="none" w:sz="0" w:space="0" w:color="auto"/>
            <w:bottom w:val="none" w:sz="0" w:space="0" w:color="auto"/>
            <w:right w:val="none" w:sz="0" w:space="0" w:color="auto"/>
          </w:divBdr>
        </w:div>
        <w:div w:id="162162199">
          <w:marLeft w:val="0"/>
          <w:marRight w:val="0"/>
          <w:marTop w:val="0"/>
          <w:marBottom w:val="0"/>
          <w:divBdr>
            <w:top w:val="none" w:sz="0" w:space="0" w:color="auto"/>
            <w:left w:val="none" w:sz="0" w:space="0" w:color="auto"/>
            <w:bottom w:val="none" w:sz="0" w:space="0" w:color="auto"/>
            <w:right w:val="none" w:sz="0" w:space="0" w:color="auto"/>
          </w:divBdr>
        </w:div>
        <w:div w:id="1484658583">
          <w:marLeft w:val="0"/>
          <w:marRight w:val="0"/>
          <w:marTop w:val="0"/>
          <w:marBottom w:val="0"/>
          <w:divBdr>
            <w:top w:val="none" w:sz="0" w:space="0" w:color="auto"/>
            <w:left w:val="none" w:sz="0" w:space="0" w:color="auto"/>
            <w:bottom w:val="none" w:sz="0" w:space="0" w:color="auto"/>
            <w:right w:val="none" w:sz="0" w:space="0" w:color="auto"/>
          </w:divBdr>
        </w:div>
        <w:div w:id="1860467509">
          <w:marLeft w:val="0"/>
          <w:marRight w:val="0"/>
          <w:marTop w:val="0"/>
          <w:marBottom w:val="0"/>
          <w:divBdr>
            <w:top w:val="none" w:sz="0" w:space="0" w:color="auto"/>
            <w:left w:val="none" w:sz="0" w:space="0" w:color="auto"/>
            <w:bottom w:val="none" w:sz="0" w:space="0" w:color="auto"/>
            <w:right w:val="none" w:sz="0" w:space="0" w:color="auto"/>
          </w:divBdr>
        </w:div>
      </w:divsChild>
    </w:div>
    <w:div w:id="937640721">
      <w:bodyDiv w:val="1"/>
      <w:marLeft w:val="0"/>
      <w:marRight w:val="0"/>
      <w:marTop w:val="0"/>
      <w:marBottom w:val="0"/>
      <w:divBdr>
        <w:top w:val="none" w:sz="0" w:space="0" w:color="auto"/>
        <w:left w:val="none" w:sz="0" w:space="0" w:color="auto"/>
        <w:bottom w:val="none" w:sz="0" w:space="0" w:color="auto"/>
        <w:right w:val="none" w:sz="0" w:space="0" w:color="auto"/>
      </w:divBdr>
      <w:divsChild>
        <w:div w:id="11348413">
          <w:marLeft w:val="0"/>
          <w:marRight w:val="0"/>
          <w:marTop w:val="0"/>
          <w:marBottom w:val="0"/>
          <w:divBdr>
            <w:top w:val="none" w:sz="0" w:space="0" w:color="auto"/>
            <w:left w:val="none" w:sz="0" w:space="0" w:color="auto"/>
            <w:bottom w:val="none" w:sz="0" w:space="0" w:color="auto"/>
            <w:right w:val="none" w:sz="0" w:space="0" w:color="auto"/>
          </w:divBdr>
        </w:div>
        <w:div w:id="337120715">
          <w:marLeft w:val="0"/>
          <w:marRight w:val="0"/>
          <w:marTop w:val="0"/>
          <w:marBottom w:val="0"/>
          <w:divBdr>
            <w:top w:val="none" w:sz="0" w:space="0" w:color="auto"/>
            <w:left w:val="none" w:sz="0" w:space="0" w:color="auto"/>
            <w:bottom w:val="none" w:sz="0" w:space="0" w:color="auto"/>
            <w:right w:val="none" w:sz="0" w:space="0" w:color="auto"/>
          </w:divBdr>
        </w:div>
        <w:div w:id="511527455">
          <w:marLeft w:val="0"/>
          <w:marRight w:val="0"/>
          <w:marTop w:val="0"/>
          <w:marBottom w:val="0"/>
          <w:divBdr>
            <w:top w:val="none" w:sz="0" w:space="0" w:color="auto"/>
            <w:left w:val="none" w:sz="0" w:space="0" w:color="auto"/>
            <w:bottom w:val="none" w:sz="0" w:space="0" w:color="auto"/>
            <w:right w:val="none" w:sz="0" w:space="0" w:color="auto"/>
          </w:divBdr>
        </w:div>
        <w:div w:id="1622420675">
          <w:marLeft w:val="0"/>
          <w:marRight w:val="0"/>
          <w:marTop w:val="0"/>
          <w:marBottom w:val="0"/>
          <w:divBdr>
            <w:top w:val="none" w:sz="0" w:space="0" w:color="auto"/>
            <w:left w:val="none" w:sz="0" w:space="0" w:color="auto"/>
            <w:bottom w:val="none" w:sz="0" w:space="0" w:color="auto"/>
            <w:right w:val="none" w:sz="0" w:space="0" w:color="auto"/>
          </w:divBdr>
        </w:div>
      </w:divsChild>
    </w:div>
    <w:div w:id="1005086419">
      <w:bodyDiv w:val="1"/>
      <w:marLeft w:val="0"/>
      <w:marRight w:val="0"/>
      <w:marTop w:val="0"/>
      <w:marBottom w:val="0"/>
      <w:divBdr>
        <w:top w:val="none" w:sz="0" w:space="0" w:color="auto"/>
        <w:left w:val="none" w:sz="0" w:space="0" w:color="auto"/>
        <w:bottom w:val="none" w:sz="0" w:space="0" w:color="auto"/>
        <w:right w:val="none" w:sz="0" w:space="0" w:color="auto"/>
      </w:divBdr>
      <w:divsChild>
        <w:div w:id="518661311">
          <w:marLeft w:val="1627"/>
          <w:marRight w:val="0"/>
          <w:marTop w:val="0"/>
          <w:marBottom w:val="0"/>
          <w:divBdr>
            <w:top w:val="none" w:sz="0" w:space="0" w:color="auto"/>
            <w:left w:val="none" w:sz="0" w:space="0" w:color="auto"/>
            <w:bottom w:val="none" w:sz="0" w:space="0" w:color="auto"/>
            <w:right w:val="none" w:sz="0" w:space="0" w:color="auto"/>
          </w:divBdr>
        </w:div>
        <w:div w:id="727341818">
          <w:marLeft w:val="1627"/>
          <w:marRight w:val="0"/>
          <w:marTop w:val="0"/>
          <w:marBottom w:val="0"/>
          <w:divBdr>
            <w:top w:val="none" w:sz="0" w:space="0" w:color="auto"/>
            <w:left w:val="none" w:sz="0" w:space="0" w:color="auto"/>
            <w:bottom w:val="none" w:sz="0" w:space="0" w:color="auto"/>
            <w:right w:val="none" w:sz="0" w:space="0" w:color="auto"/>
          </w:divBdr>
        </w:div>
        <w:div w:id="923100982">
          <w:marLeft w:val="1627"/>
          <w:marRight w:val="0"/>
          <w:marTop w:val="0"/>
          <w:marBottom w:val="0"/>
          <w:divBdr>
            <w:top w:val="none" w:sz="0" w:space="0" w:color="auto"/>
            <w:left w:val="none" w:sz="0" w:space="0" w:color="auto"/>
            <w:bottom w:val="none" w:sz="0" w:space="0" w:color="auto"/>
            <w:right w:val="none" w:sz="0" w:space="0" w:color="auto"/>
          </w:divBdr>
        </w:div>
        <w:div w:id="1031105348">
          <w:marLeft w:val="907"/>
          <w:marRight w:val="0"/>
          <w:marTop w:val="0"/>
          <w:marBottom w:val="0"/>
          <w:divBdr>
            <w:top w:val="none" w:sz="0" w:space="0" w:color="auto"/>
            <w:left w:val="none" w:sz="0" w:space="0" w:color="auto"/>
            <w:bottom w:val="none" w:sz="0" w:space="0" w:color="auto"/>
            <w:right w:val="none" w:sz="0" w:space="0" w:color="auto"/>
          </w:divBdr>
        </w:div>
        <w:div w:id="1225338108">
          <w:marLeft w:val="1627"/>
          <w:marRight w:val="0"/>
          <w:marTop w:val="0"/>
          <w:marBottom w:val="0"/>
          <w:divBdr>
            <w:top w:val="none" w:sz="0" w:space="0" w:color="auto"/>
            <w:left w:val="none" w:sz="0" w:space="0" w:color="auto"/>
            <w:bottom w:val="none" w:sz="0" w:space="0" w:color="auto"/>
            <w:right w:val="none" w:sz="0" w:space="0" w:color="auto"/>
          </w:divBdr>
        </w:div>
        <w:div w:id="1358769747">
          <w:marLeft w:val="1627"/>
          <w:marRight w:val="0"/>
          <w:marTop w:val="0"/>
          <w:marBottom w:val="0"/>
          <w:divBdr>
            <w:top w:val="none" w:sz="0" w:space="0" w:color="auto"/>
            <w:left w:val="none" w:sz="0" w:space="0" w:color="auto"/>
            <w:bottom w:val="none" w:sz="0" w:space="0" w:color="auto"/>
            <w:right w:val="none" w:sz="0" w:space="0" w:color="auto"/>
          </w:divBdr>
        </w:div>
        <w:div w:id="1416629897">
          <w:marLeft w:val="1627"/>
          <w:marRight w:val="0"/>
          <w:marTop w:val="0"/>
          <w:marBottom w:val="0"/>
          <w:divBdr>
            <w:top w:val="none" w:sz="0" w:space="0" w:color="auto"/>
            <w:left w:val="none" w:sz="0" w:space="0" w:color="auto"/>
            <w:bottom w:val="none" w:sz="0" w:space="0" w:color="auto"/>
            <w:right w:val="none" w:sz="0" w:space="0" w:color="auto"/>
          </w:divBdr>
        </w:div>
        <w:div w:id="1587838640">
          <w:marLeft w:val="1627"/>
          <w:marRight w:val="0"/>
          <w:marTop w:val="0"/>
          <w:marBottom w:val="0"/>
          <w:divBdr>
            <w:top w:val="none" w:sz="0" w:space="0" w:color="auto"/>
            <w:left w:val="none" w:sz="0" w:space="0" w:color="auto"/>
            <w:bottom w:val="none" w:sz="0" w:space="0" w:color="auto"/>
            <w:right w:val="none" w:sz="0" w:space="0" w:color="auto"/>
          </w:divBdr>
        </w:div>
        <w:div w:id="1921213662">
          <w:marLeft w:val="1627"/>
          <w:marRight w:val="0"/>
          <w:marTop w:val="0"/>
          <w:marBottom w:val="0"/>
          <w:divBdr>
            <w:top w:val="none" w:sz="0" w:space="0" w:color="auto"/>
            <w:left w:val="none" w:sz="0" w:space="0" w:color="auto"/>
            <w:bottom w:val="none" w:sz="0" w:space="0" w:color="auto"/>
            <w:right w:val="none" w:sz="0" w:space="0" w:color="auto"/>
          </w:divBdr>
        </w:div>
        <w:div w:id="2062053500">
          <w:marLeft w:val="1627"/>
          <w:marRight w:val="0"/>
          <w:marTop w:val="0"/>
          <w:marBottom w:val="0"/>
          <w:divBdr>
            <w:top w:val="none" w:sz="0" w:space="0" w:color="auto"/>
            <w:left w:val="none" w:sz="0" w:space="0" w:color="auto"/>
            <w:bottom w:val="none" w:sz="0" w:space="0" w:color="auto"/>
            <w:right w:val="none" w:sz="0" w:space="0" w:color="auto"/>
          </w:divBdr>
        </w:div>
      </w:divsChild>
    </w:div>
    <w:div w:id="1173110467">
      <w:bodyDiv w:val="1"/>
      <w:marLeft w:val="0"/>
      <w:marRight w:val="0"/>
      <w:marTop w:val="0"/>
      <w:marBottom w:val="0"/>
      <w:divBdr>
        <w:top w:val="none" w:sz="0" w:space="0" w:color="auto"/>
        <w:left w:val="none" w:sz="0" w:space="0" w:color="auto"/>
        <w:bottom w:val="none" w:sz="0" w:space="0" w:color="auto"/>
        <w:right w:val="none" w:sz="0" w:space="0" w:color="auto"/>
      </w:divBdr>
      <w:divsChild>
        <w:div w:id="532572699">
          <w:marLeft w:val="1886"/>
          <w:marRight w:val="0"/>
          <w:marTop w:val="0"/>
          <w:marBottom w:val="0"/>
          <w:divBdr>
            <w:top w:val="none" w:sz="0" w:space="0" w:color="auto"/>
            <w:left w:val="none" w:sz="0" w:space="0" w:color="auto"/>
            <w:bottom w:val="none" w:sz="0" w:space="0" w:color="auto"/>
            <w:right w:val="none" w:sz="0" w:space="0" w:color="auto"/>
          </w:divBdr>
        </w:div>
        <w:div w:id="586698480">
          <w:marLeft w:val="1886"/>
          <w:marRight w:val="0"/>
          <w:marTop w:val="0"/>
          <w:marBottom w:val="0"/>
          <w:divBdr>
            <w:top w:val="none" w:sz="0" w:space="0" w:color="auto"/>
            <w:left w:val="none" w:sz="0" w:space="0" w:color="auto"/>
            <w:bottom w:val="none" w:sz="0" w:space="0" w:color="auto"/>
            <w:right w:val="none" w:sz="0" w:space="0" w:color="auto"/>
          </w:divBdr>
        </w:div>
        <w:div w:id="1189298393">
          <w:marLeft w:val="1886"/>
          <w:marRight w:val="0"/>
          <w:marTop w:val="0"/>
          <w:marBottom w:val="0"/>
          <w:divBdr>
            <w:top w:val="none" w:sz="0" w:space="0" w:color="auto"/>
            <w:left w:val="none" w:sz="0" w:space="0" w:color="auto"/>
            <w:bottom w:val="none" w:sz="0" w:space="0" w:color="auto"/>
            <w:right w:val="none" w:sz="0" w:space="0" w:color="auto"/>
          </w:divBdr>
        </w:div>
        <w:div w:id="1265190481">
          <w:marLeft w:val="1166"/>
          <w:marRight w:val="0"/>
          <w:marTop w:val="0"/>
          <w:marBottom w:val="0"/>
          <w:divBdr>
            <w:top w:val="none" w:sz="0" w:space="0" w:color="auto"/>
            <w:left w:val="none" w:sz="0" w:space="0" w:color="auto"/>
            <w:bottom w:val="none" w:sz="0" w:space="0" w:color="auto"/>
            <w:right w:val="none" w:sz="0" w:space="0" w:color="auto"/>
          </w:divBdr>
        </w:div>
        <w:div w:id="1359962133">
          <w:marLeft w:val="1886"/>
          <w:marRight w:val="0"/>
          <w:marTop w:val="0"/>
          <w:marBottom w:val="0"/>
          <w:divBdr>
            <w:top w:val="none" w:sz="0" w:space="0" w:color="auto"/>
            <w:left w:val="none" w:sz="0" w:space="0" w:color="auto"/>
            <w:bottom w:val="none" w:sz="0" w:space="0" w:color="auto"/>
            <w:right w:val="none" w:sz="0" w:space="0" w:color="auto"/>
          </w:divBdr>
        </w:div>
        <w:div w:id="1724986681">
          <w:marLeft w:val="1166"/>
          <w:marRight w:val="0"/>
          <w:marTop w:val="0"/>
          <w:marBottom w:val="0"/>
          <w:divBdr>
            <w:top w:val="none" w:sz="0" w:space="0" w:color="auto"/>
            <w:left w:val="none" w:sz="0" w:space="0" w:color="auto"/>
            <w:bottom w:val="none" w:sz="0" w:space="0" w:color="auto"/>
            <w:right w:val="none" w:sz="0" w:space="0" w:color="auto"/>
          </w:divBdr>
        </w:div>
        <w:div w:id="1790780350">
          <w:marLeft w:val="1166"/>
          <w:marRight w:val="0"/>
          <w:marTop w:val="0"/>
          <w:marBottom w:val="0"/>
          <w:divBdr>
            <w:top w:val="none" w:sz="0" w:space="0" w:color="auto"/>
            <w:left w:val="none" w:sz="0" w:space="0" w:color="auto"/>
            <w:bottom w:val="none" w:sz="0" w:space="0" w:color="auto"/>
            <w:right w:val="none" w:sz="0" w:space="0" w:color="auto"/>
          </w:divBdr>
        </w:div>
        <w:div w:id="1939290300">
          <w:marLeft w:val="1166"/>
          <w:marRight w:val="0"/>
          <w:marTop w:val="0"/>
          <w:marBottom w:val="0"/>
          <w:divBdr>
            <w:top w:val="none" w:sz="0" w:space="0" w:color="auto"/>
            <w:left w:val="none" w:sz="0" w:space="0" w:color="auto"/>
            <w:bottom w:val="none" w:sz="0" w:space="0" w:color="auto"/>
            <w:right w:val="none" w:sz="0" w:space="0" w:color="auto"/>
          </w:divBdr>
        </w:div>
      </w:divsChild>
    </w:div>
    <w:div w:id="1363214524">
      <w:bodyDiv w:val="1"/>
      <w:marLeft w:val="0"/>
      <w:marRight w:val="0"/>
      <w:marTop w:val="0"/>
      <w:marBottom w:val="0"/>
      <w:divBdr>
        <w:top w:val="none" w:sz="0" w:space="0" w:color="auto"/>
        <w:left w:val="none" w:sz="0" w:space="0" w:color="auto"/>
        <w:bottom w:val="none" w:sz="0" w:space="0" w:color="auto"/>
        <w:right w:val="none" w:sz="0" w:space="0" w:color="auto"/>
      </w:divBdr>
    </w:div>
    <w:div w:id="1519657047">
      <w:bodyDiv w:val="1"/>
      <w:marLeft w:val="0"/>
      <w:marRight w:val="0"/>
      <w:marTop w:val="0"/>
      <w:marBottom w:val="0"/>
      <w:divBdr>
        <w:top w:val="none" w:sz="0" w:space="0" w:color="auto"/>
        <w:left w:val="none" w:sz="0" w:space="0" w:color="auto"/>
        <w:bottom w:val="none" w:sz="0" w:space="0" w:color="auto"/>
        <w:right w:val="none" w:sz="0" w:space="0" w:color="auto"/>
      </w:divBdr>
    </w:div>
    <w:div w:id="1542405272">
      <w:bodyDiv w:val="1"/>
      <w:marLeft w:val="0"/>
      <w:marRight w:val="0"/>
      <w:marTop w:val="0"/>
      <w:marBottom w:val="0"/>
      <w:divBdr>
        <w:top w:val="none" w:sz="0" w:space="0" w:color="auto"/>
        <w:left w:val="none" w:sz="0" w:space="0" w:color="auto"/>
        <w:bottom w:val="none" w:sz="0" w:space="0" w:color="auto"/>
        <w:right w:val="none" w:sz="0" w:space="0" w:color="auto"/>
      </w:divBdr>
    </w:div>
    <w:div w:id="1666517291">
      <w:bodyDiv w:val="1"/>
      <w:marLeft w:val="0"/>
      <w:marRight w:val="0"/>
      <w:marTop w:val="0"/>
      <w:marBottom w:val="0"/>
      <w:divBdr>
        <w:top w:val="none" w:sz="0" w:space="0" w:color="auto"/>
        <w:left w:val="none" w:sz="0" w:space="0" w:color="auto"/>
        <w:bottom w:val="none" w:sz="0" w:space="0" w:color="auto"/>
        <w:right w:val="none" w:sz="0" w:space="0" w:color="auto"/>
      </w:divBdr>
    </w:div>
    <w:div w:id="1770664827">
      <w:bodyDiv w:val="1"/>
      <w:marLeft w:val="0"/>
      <w:marRight w:val="0"/>
      <w:marTop w:val="0"/>
      <w:marBottom w:val="0"/>
      <w:divBdr>
        <w:top w:val="none" w:sz="0" w:space="0" w:color="auto"/>
        <w:left w:val="none" w:sz="0" w:space="0" w:color="auto"/>
        <w:bottom w:val="none" w:sz="0" w:space="0" w:color="auto"/>
        <w:right w:val="none" w:sz="0" w:space="0" w:color="auto"/>
      </w:divBdr>
    </w:div>
    <w:div w:id="1815482640">
      <w:bodyDiv w:val="1"/>
      <w:marLeft w:val="0"/>
      <w:marRight w:val="0"/>
      <w:marTop w:val="0"/>
      <w:marBottom w:val="0"/>
      <w:divBdr>
        <w:top w:val="none" w:sz="0" w:space="0" w:color="auto"/>
        <w:left w:val="none" w:sz="0" w:space="0" w:color="auto"/>
        <w:bottom w:val="none" w:sz="0" w:space="0" w:color="auto"/>
        <w:right w:val="none" w:sz="0" w:space="0" w:color="auto"/>
      </w:divBdr>
    </w:div>
    <w:div w:id="1825193725">
      <w:bodyDiv w:val="1"/>
      <w:marLeft w:val="0"/>
      <w:marRight w:val="0"/>
      <w:marTop w:val="0"/>
      <w:marBottom w:val="0"/>
      <w:divBdr>
        <w:top w:val="none" w:sz="0" w:space="0" w:color="auto"/>
        <w:left w:val="none" w:sz="0" w:space="0" w:color="auto"/>
        <w:bottom w:val="none" w:sz="0" w:space="0" w:color="auto"/>
        <w:right w:val="none" w:sz="0" w:space="0" w:color="auto"/>
      </w:divBdr>
    </w:div>
    <w:div w:id="1832871887">
      <w:bodyDiv w:val="1"/>
      <w:marLeft w:val="0"/>
      <w:marRight w:val="0"/>
      <w:marTop w:val="0"/>
      <w:marBottom w:val="0"/>
      <w:divBdr>
        <w:top w:val="none" w:sz="0" w:space="0" w:color="auto"/>
        <w:left w:val="none" w:sz="0" w:space="0" w:color="auto"/>
        <w:bottom w:val="none" w:sz="0" w:space="0" w:color="auto"/>
        <w:right w:val="none" w:sz="0" w:space="0" w:color="auto"/>
      </w:divBdr>
    </w:div>
    <w:div w:id="1844586052">
      <w:bodyDiv w:val="1"/>
      <w:marLeft w:val="0"/>
      <w:marRight w:val="0"/>
      <w:marTop w:val="0"/>
      <w:marBottom w:val="0"/>
      <w:divBdr>
        <w:top w:val="none" w:sz="0" w:space="0" w:color="auto"/>
        <w:left w:val="none" w:sz="0" w:space="0" w:color="auto"/>
        <w:bottom w:val="none" w:sz="0" w:space="0" w:color="auto"/>
        <w:right w:val="none" w:sz="0" w:space="0" w:color="auto"/>
      </w:divBdr>
    </w:div>
    <w:div w:id="1848474826">
      <w:bodyDiv w:val="1"/>
      <w:marLeft w:val="0"/>
      <w:marRight w:val="0"/>
      <w:marTop w:val="0"/>
      <w:marBottom w:val="0"/>
      <w:divBdr>
        <w:top w:val="none" w:sz="0" w:space="0" w:color="auto"/>
        <w:left w:val="none" w:sz="0" w:space="0" w:color="auto"/>
        <w:bottom w:val="none" w:sz="0" w:space="0" w:color="auto"/>
        <w:right w:val="none" w:sz="0" w:space="0" w:color="auto"/>
      </w:divBdr>
    </w:div>
    <w:div w:id="1922833889">
      <w:bodyDiv w:val="1"/>
      <w:marLeft w:val="0"/>
      <w:marRight w:val="0"/>
      <w:marTop w:val="0"/>
      <w:marBottom w:val="0"/>
      <w:divBdr>
        <w:top w:val="none" w:sz="0" w:space="0" w:color="auto"/>
        <w:left w:val="none" w:sz="0" w:space="0" w:color="auto"/>
        <w:bottom w:val="none" w:sz="0" w:space="0" w:color="auto"/>
        <w:right w:val="none" w:sz="0" w:space="0" w:color="auto"/>
      </w:divBdr>
    </w:div>
    <w:div w:id="203923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037C359F17E48BB3A1FF1CD112616" ma:contentTypeVersion="19" ma:contentTypeDescription="Create a new document." ma:contentTypeScope="" ma:versionID="0fdd20d8c55813a044d5460a996fb24a">
  <xsd:schema xmlns:xsd="http://www.w3.org/2001/XMLSchema" xmlns:xs="http://www.w3.org/2001/XMLSchema" xmlns:p="http://schemas.microsoft.com/office/2006/metadata/properties" xmlns:ns2="b83efa98-08f6-4144-b7cb-ce8b3d0e8ee6" xmlns:ns3="2e4dd967-a23b-4fd9-9113-08780eac5470" targetNamespace="http://schemas.microsoft.com/office/2006/metadata/properties" ma:root="true" ma:fieldsID="8167184785fc3f38a041f218bca4b1b8" ns2:_="" ns3:_="">
    <xsd:import namespace="b83efa98-08f6-4144-b7cb-ce8b3d0e8ee6"/>
    <xsd:import namespace="2e4dd967-a23b-4fd9-9113-08780eac5470"/>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efa98-08f6-4144-b7cb-ce8b3d0e8e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01e7d2f-b0ae-4ef2-8639-bb6d067bac73}" ma:internalName="TaxCatchAll" ma:showField="CatchAllData" ma:web="b83efa98-08f6-4144-b7cb-ce8b3d0e8e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4dd967-a23b-4fd9-9113-08780eac547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dd2d12-38b6-4365-803a-c8c5c92f831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4dd967-a23b-4fd9-9113-08780eac5470">
      <Terms xmlns="http://schemas.microsoft.com/office/infopath/2007/PartnerControls"/>
    </lcf76f155ced4ddcb4097134ff3c332f>
    <TaxCatchAll xmlns="b83efa98-08f6-4144-b7cb-ce8b3d0e8ee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E4A0E0-7FF0-4CC8-AF05-053A995ED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efa98-08f6-4144-b7cb-ce8b3d0e8ee6"/>
    <ds:schemaRef ds:uri="2e4dd967-a23b-4fd9-9113-08780eac5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577DBC-04A5-4576-AED6-CBF644A192BC}">
  <ds:schemaRefs>
    <ds:schemaRef ds:uri="http://schemas.microsoft.com/office/2006/metadata/properties"/>
    <ds:schemaRef ds:uri="http://schemas.microsoft.com/office/infopath/2007/PartnerControls"/>
    <ds:schemaRef ds:uri="2e4dd967-a23b-4fd9-9113-08780eac5470"/>
    <ds:schemaRef ds:uri="b83efa98-08f6-4144-b7cb-ce8b3d0e8ee6"/>
  </ds:schemaRefs>
</ds:datastoreItem>
</file>

<file path=customXml/itemProps3.xml><?xml version="1.0" encoding="utf-8"?>
<ds:datastoreItem xmlns:ds="http://schemas.openxmlformats.org/officeDocument/2006/customXml" ds:itemID="{F3B28261-78F3-475B-855E-7CEBAF568B7A}">
  <ds:schemaRefs>
    <ds:schemaRef ds:uri="http://schemas.openxmlformats.org/officeDocument/2006/bibliography"/>
  </ds:schemaRefs>
</ds:datastoreItem>
</file>

<file path=customXml/itemProps4.xml><?xml version="1.0" encoding="utf-8"?>
<ds:datastoreItem xmlns:ds="http://schemas.openxmlformats.org/officeDocument/2006/customXml" ds:itemID="{F356BC4F-E7F1-4B2E-86D7-CA9D02CB60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522</Words>
  <Characters>2977</Characters>
  <Application>Microsoft Office Word</Application>
  <DocSecurity>0</DocSecurity>
  <Lines>24</Lines>
  <Paragraphs>6</Paragraphs>
  <ScaleCrop>false</ScaleCrop>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EUROB CREATIVE</dc:creator>
  <cp:keywords/>
  <cp:lastModifiedBy>Theologos Xenakis</cp:lastModifiedBy>
  <cp:revision>3</cp:revision>
  <dcterms:created xsi:type="dcterms:W3CDTF">2024-12-12T15:12:00Z</dcterms:created>
  <dcterms:modified xsi:type="dcterms:W3CDTF">2024-12-12T15:12:00Z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0x010100518037C359F17E48BB3A1FF1CD112616</vt:lpwstr>
  </property>
  <property fmtid="{D5CDD505-2E9C-101B-9397-08002B2CF9AE}" pid="3" name="MediaServiceImageTags">
    <vt:lpwstr/>
  </property>
</Properties>
</file>